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13BB6" w14:textId="77777777" w:rsidR="00B86063" w:rsidRDefault="00B86063" w:rsidP="00B86063">
      <w:pPr>
        <w:pStyle w:val="Eivli"/>
        <w:spacing w:line="216" w:lineRule="auto"/>
        <w:rPr>
          <w:b/>
        </w:rPr>
      </w:pPr>
      <w:bookmarkStart w:id="0" w:name="_GoBack"/>
      <w:bookmarkEnd w:id="0"/>
    </w:p>
    <w:p w14:paraId="74DF5AAE" w14:textId="77777777" w:rsidR="00B86063" w:rsidRDefault="00B86063" w:rsidP="00B86063">
      <w:pPr>
        <w:pStyle w:val="Eivli"/>
        <w:spacing w:line="216" w:lineRule="auto"/>
        <w:rPr>
          <w:b/>
        </w:rPr>
      </w:pPr>
    </w:p>
    <w:p w14:paraId="12F91061" w14:textId="77777777" w:rsidR="00B86063" w:rsidRDefault="00B86063" w:rsidP="00B86063">
      <w:pPr>
        <w:pStyle w:val="Eivli"/>
        <w:spacing w:line="216" w:lineRule="auto"/>
        <w:rPr>
          <w:b/>
        </w:rPr>
      </w:pPr>
    </w:p>
    <w:p w14:paraId="37AB5F20" w14:textId="77777777" w:rsidR="00B86063" w:rsidRDefault="00B86063" w:rsidP="00B86063">
      <w:pPr>
        <w:pStyle w:val="Eivli"/>
        <w:spacing w:line="216" w:lineRule="auto"/>
        <w:rPr>
          <w:b/>
        </w:rPr>
      </w:pPr>
    </w:p>
    <w:p w14:paraId="280FCD6D" w14:textId="77777777" w:rsidR="00B86063" w:rsidRDefault="00B86063" w:rsidP="00B86063">
      <w:pPr>
        <w:pStyle w:val="Eivli"/>
        <w:spacing w:line="216" w:lineRule="auto"/>
        <w:rPr>
          <w:b/>
        </w:rPr>
      </w:pPr>
    </w:p>
    <w:p w14:paraId="57A70E12" w14:textId="77777777" w:rsidR="00B86063" w:rsidRDefault="00B86063" w:rsidP="00B86063">
      <w:pPr>
        <w:pStyle w:val="Eivli"/>
        <w:spacing w:line="216" w:lineRule="auto"/>
        <w:rPr>
          <w:b/>
        </w:rPr>
      </w:pPr>
    </w:p>
    <w:p w14:paraId="59BE2CB7" w14:textId="77777777" w:rsidR="00B86063" w:rsidRDefault="00B86063" w:rsidP="00B86063">
      <w:pPr>
        <w:pStyle w:val="Eivli"/>
        <w:spacing w:line="216" w:lineRule="auto"/>
        <w:rPr>
          <w:b/>
        </w:rPr>
      </w:pPr>
    </w:p>
    <w:p w14:paraId="26831797" w14:textId="77777777" w:rsidR="00B86063" w:rsidRDefault="00B86063" w:rsidP="00B86063">
      <w:pPr>
        <w:pStyle w:val="Eivli"/>
        <w:spacing w:line="216" w:lineRule="auto"/>
        <w:rPr>
          <w:b/>
        </w:rPr>
      </w:pPr>
    </w:p>
    <w:p w14:paraId="6451D5E9" w14:textId="77777777" w:rsidR="00B86063" w:rsidRDefault="00B86063" w:rsidP="00B86063">
      <w:pPr>
        <w:pStyle w:val="Eivli"/>
        <w:spacing w:line="216" w:lineRule="auto"/>
        <w:rPr>
          <w:b/>
        </w:rPr>
      </w:pPr>
    </w:p>
    <w:p w14:paraId="2DEA4283" w14:textId="77777777" w:rsidR="00B86063" w:rsidRDefault="00B86063" w:rsidP="00B86063">
      <w:pPr>
        <w:pStyle w:val="Eivli"/>
        <w:spacing w:line="216" w:lineRule="auto"/>
        <w:rPr>
          <w:b/>
        </w:rPr>
      </w:pPr>
    </w:p>
    <w:p w14:paraId="02363848" w14:textId="77777777" w:rsidR="00B86063" w:rsidRDefault="00B86063" w:rsidP="00B86063">
      <w:pPr>
        <w:pStyle w:val="Eivli"/>
        <w:spacing w:line="216" w:lineRule="auto"/>
        <w:rPr>
          <w:b/>
        </w:rPr>
      </w:pPr>
    </w:p>
    <w:p w14:paraId="78B89575" w14:textId="77777777" w:rsidR="00B86063" w:rsidRDefault="00B86063" w:rsidP="00B86063">
      <w:pPr>
        <w:pStyle w:val="Eivli"/>
        <w:spacing w:line="216" w:lineRule="auto"/>
        <w:rPr>
          <w:b/>
        </w:rPr>
      </w:pPr>
    </w:p>
    <w:p w14:paraId="362CA436" w14:textId="77777777" w:rsidR="00B86063" w:rsidRDefault="00B86063" w:rsidP="00B86063">
      <w:pPr>
        <w:pStyle w:val="Eivli"/>
        <w:spacing w:line="216" w:lineRule="auto"/>
        <w:rPr>
          <w:b/>
        </w:rPr>
      </w:pPr>
    </w:p>
    <w:p w14:paraId="65142888" w14:textId="77777777" w:rsidR="00B86063" w:rsidRDefault="00B86063" w:rsidP="00B86063">
      <w:pPr>
        <w:pStyle w:val="Eivli"/>
        <w:spacing w:line="216" w:lineRule="auto"/>
        <w:rPr>
          <w:b/>
        </w:rPr>
      </w:pPr>
    </w:p>
    <w:p w14:paraId="34861A8F" w14:textId="77777777" w:rsidR="00B86063" w:rsidRDefault="00B86063" w:rsidP="00B86063">
      <w:pPr>
        <w:pStyle w:val="Eivli"/>
        <w:spacing w:line="216" w:lineRule="auto"/>
        <w:rPr>
          <w:b/>
        </w:rPr>
      </w:pPr>
    </w:p>
    <w:p w14:paraId="3237E576" w14:textId="77777777" w:rsidR="00B86063" w:rsidRDefault="00B86063" w:rsidP="00B86063">
      <w:pPr>
        <w:pStyle w:val="Eivli"/>
        <w:spacing w:line="216" w:lineRule="auto"/>
        <w:rPr>
          <w:b/>
        </w:rPr>
      </w:pPr>
    </w:p>
    <w:sdt>
      <w:sdtPr>
        <w:rPr>
          <w:rFonts w:asciiTheme="majorHAnsi" w:eastAsiaTheme="majorEastAsia" w:hAnsiTheme="majorHAnsi" w:cstheme="majorBidi"/>
          <w:sz w:val="84"/>
          <w:szCs w:val="84"/>
          <w:lang w:eastAsia="fi-FI"/>
        </w:rPr>
        <w:alias w:val="Otsikko"/>
        <w:id w:val="13406919"/>
        <w:placeholder>
          <w:docPart w:val="D606927D8C0142818620D99036E5C185"/>
        </w:placeholder>
        <w:dataBinding w:prefixMappings="xmlns:ns0='http://schemas.openxmlformats.org/package/2006/metadata/core-properties' xmlns:ns1='http://purl.org/dc/elements/1.1/'" w:xpath="/ns0:coreProperties[1]/ns1:title[1]" w:storeItemID="{6C3C8BC8-F283-45AE-878A-BAB7291924A1}"/>
        <w:text/>
      </w:sdtPr>
      <w:sdtEndPr/>
      <w:sdtContent>
        <w:p w14:paraId="14D8F6FE" w14:textId="7F34A0C6" w:rsidR="00B86063" w:rsidRPr="00B86063" w:rsidRDefault="00B86063" w:rsidP="00B86063">
          <w:pPr>
            <w:pStyle w:val="Eivli"/>
            <w:spacing w:line="216" w:lineRule="auto"/>
            <w:ind w:left="1418"/>
            <w:rPr>
              <w:rFonts w:asciiTheme="majorHAnsi" w:eastAsiaTheme="majorEastAsia" w:hAnsiTheme="majorHAnsi" w:cstheme="majorBidi"/>
              <w:sz w:val="84"/>
              <w:szCs w:val="84"/>
            </w:rPr>
          </w:pPr>
          <w:r w:rsidRPr="00B86063">
            <w:rPr>
              <w:rFonts w:asciiTheme="majorHAnsi" w:eastAsiaTheme="majorEastAsia" w:hAnsiTheme="majorHAnsi" w:cstheme="majorBidi"/>
              <w:sz w:val="84"/>
              <w:szCs w:val="84"/>
              <w:lang w:eastAsia="fi-FI"/>
            </w:rPr>
            <w:t>Sosiaaliasiavastaavan</w:t>
          </w:r>
          <w:r>
            <w:rPr>
              <w:rFonts w:asciiTheme="majorHAnsi" w:eastAsiaTheme="majorEastAsia" w:hAnsiTheme="majorHAnsi" w:cstheme="majorBidi"/>
              <w:sz w:val="84"/>
              <w:szCs w:val="84"/>
              <w:lang w:eastAsia="fi-FI"/>
            </w:rPr>
            <w:t xml:space="preserve"> </w:t>
          </w:r>
          <w:r w:rsidRPr="00B86063">
            <w:rPr>
              <w:rFonts w:asciiTheme="majorHAnsi" w:eastAsiaTheme="majorEastAsia" w:hAnsiTheme="majorHAnsi" w:cstheme="majorBidi"/>
              <w:sz w:val="84"/>
              <w:szCs w:val="84"/>
              <w:lang w:eastAsia="fi-FI"/>
            </w:rPr>
            <w:t>selvitys vuodelta 2023</w:t>
          </w:r>
        </w:p>
      </w:sdtContent>
    </w:sdt>
    <w:p w14:paraId="0791A6E4" w14:textId="77777777" w:rsidR="00B86063" w:rsidRDefault="00B86063" w:rsidP="00B86063">
      <w:pPr>
        <w:pStyle w:val="Eivli"/>
        <w:spacing w:line="216" w:lineRule="auto"/>
        <w:rPr>
          <w:b/>
        </w:rPr>
      </w:pPr>
    </w:p>
    <w:p w14:paraId="42B4A13E" w14:textId="77777777" w:rsidR="00B86063" w:rsidRDefault="00B86063" w:rsidP="00B86063">
      <w:pPr>
        <w:pStyle w:val="Eivli"/>
        <w:spacing w:line="216" w:lineRule="auto"/>
        <w:rPr>
          <w:b/>
        </w:rPr>
      </w:pPr>
    </w:p>
    <w:p w14:paraId="135013EE" w14:textId="77777777" w:rsidR="00B86063" w:rsidRDefault="00B86063" w:rsidP="00B86063">
      <w:pPr>
        <w:pStyle w:val="Eivli"/>
        <w:spacing w:line="216" w:lineRule="auto"/>
        <w:rPr>
          <w:b/>
        </w:rPr>
      </w:pPr>
    </w:p>
    <w:p w14:paraId="1D6E08C2" w14:textId="77777777" w:rsidR="00B86063" w:rsidRDefault="00B86063" w:rsidP="00B86063">
      <w:pPr>
        <w:pStyle w:val="Eivli"/>
        <w:spacing w:line="216" w:lineRule="auto"/>
        <w:rPr>
          <w:b/>
        </w:rPr>
      </w:pPr>
    </w:p>
    <w:p w14:paraId="00EA58A4" w14:textId="77777777" w:rsidR="00B86063" w:rsidRDefault="00B86063" w:rsidP="00B86063">
      <w:pPr>
        <w:pStyle w:val="Eivli"/>
        <w:spacing w:line="216" w:lineRule="auto"/>
        <w:rPr>
          <w:b/>
        </w:rPr>
      </w:pPr>
    </w:p>
    <w:p w14:paraId="6231F83C" w14:textId="77777777" w:rsidR="00B86063" w:rsidRDefault="00B86063" w:rsidP="00B86063">
      <w:pPr>
        <w:pStyle w:val="Eivli"/>
        <w:spacing w:line="216" w:lineRule="auto"/>
        <w:rPr>
          <w:b/>
        </w:rPr>
      </w:pPr>
    </w:p>
    <w:p w14:paraId="3540D2AA" w14:textId="77777777" w:rsidR="00B86063" w:rsidRDefault="00B86063" w:rsidP="00B86063">
      <w:pPr>
        <w:pStyle w:val="Eivli"/>
        <w:spacing w:line="216" w:lineRule="auto"/>
        <w:rPr>
          <w:b/>
        </w:rPr>
      </w:pPr>
    </w:p>
    <w:p w14:paraId="7F346090" w14:textId="77777777" w:rsidR="00B86063" w:rsidRDefault="00B86063" w:rsidP="00B86063">
      <w:pPr>
        <w:pStyle w:val="Eivli"/>
        <w:spacing w:line="216" w:lineRule="auto"/>
        <w:rPr>
          <w:b/>
        </w:rPr>
      </w:pPr>
    </w:p>
    <w:p w14:paraId="44B5F18B" w14:textId="77777777" w:rsidR="00B86063" w:rsidRDefault="00B86063" w:rsidP="00B86063">
      <w:pPr>
        <w:pStyle w:val="Eivli"/>
        <w:spacing w:line="216" w:lineRule="auto"/>
        <w:rPr>
          <w:b/>
        </w:rPr>
      </w:pPr>
    </w:p>
    <w:p w14:paraId="0B5B7F22" w14:textId="77777777" w:rsidR="00B86063" w:rsidRDefault="00B86063" w:rsidP="00B86063">
      <w:pPr>
        <w:pStyle w:val="Eivli"/>
        <w:spacing w:line="216" w:lineRule="auto"/>
        <w:rPr>
          <w:b/>
        </w:rPr>
      </w:pPr>
    </w:p>
    <w:p w14:paraId="4D732BC8" w14:textId="77777777" w:rsidR="00B86063" w:rsidRDefault="00B86063" w:rsidP="00B86063">
      <w:pPr>
        <w:pStyle w:val="Eivli"/>
        <w:spacing w:line="216" w:lineRule="auto"/>
        <w:rPr>
          <w:b/>
        </w:rPr>
      </w:pPr>
    </w:p>
    <w:p w14:paraId="4161B729" w14:textId="77777777" w:rsidR="00B86063" w:rsidRDefault="00B86063" w:rsidP="00B86063">
      <w:pPr>
        <w:pStyle w:val="Eivli"/>
        <w:spacing w:line="216" w:lineRule="auto"/>
        <w:rPr>
          <w:b/>
        </w:rPr>
      </w:pPr>
    </w:p>
    <w:p w14:paraId="4588939E" w14:textId="77777777" w:rsidR="00B86063" w:rsidRDefault="00B86063" w:rsidP="00B86063">
      <w:pPr>
        <w:pStyle w:val="Eivli"/>
        <w:spacing w:line="216" w:lineRule="auto"/>
        <w:rPr>
          <w:b/>
        </w:rPr>
      </w:pPr>
    </w:p>
    <w:p w14:paraId="7A6CEB41" w14:textId="77777777" w:rsidR="00B86063" w:rsidRDefault="00B86063" w:rsidP="00B86063">
      <w:pPr>
        <w:pStyle w:val="Eivli"/>
        <w:spacing w:line="216" w:lineRule="auto"/>
        <w:rPr>
          <w:b/>
        </w:rPr>
      </w:pPr>
    </w:p>
    <w:p w14:paraId="310769AC" w14:textId="77777777" w:rsidR="00B86063" w:rsidRDefault="00B86063" w:rsidP="00B86063">
      <w:pPr>
        <w:pStyle w:val="Eivli"/>
        <w:spacing w:line="216" w:lineRule="auto"/>
        <w:rPr>
          <w:b/>
        </w:rPr>
      </w:pPr>
    </w:p>
    <w:p w14:paraId="7E35A0FD" w14:textId="77777777" w:rsidR="00B86063" w:rsidRDefault="00B86063" w:rsidP="00B86063">
      <w:pPr>
        <w:pStyle w:val="Eivli"/>
        <w:spacing w:line="216" w:lineRule="auto"/>
        <w:rPr>
          <w:b/>
        </w:rPr>
      </w:pPr>
    </w:p>
    <w:p w14:paraId="1C7815D6" w14:textId="77777777" w:rsidR="00B86063" w:rsidRDefault="00B86063" w:rsidP="00B86063">
      <w:pPr>
        <w:pStyle w:val="Eivli"/>
        <w:spacing w:line="216" w:lineRule="auto"/>
        <w:rPr>
          <w:b/>
        </w:rPr>
      </w:pPr>
    </w:p>
    <w:p w14:paraId="4EB3493F" w14:textId="77777777" w:rsidR="00B86063" w:rsidRDefault="00B86063" w:rsidP="00B86063">
      <w:pPr>
        <w:pStyle w:val="Eivli"/>
        <w:spacing w:line="216" w:lineRule="auto"/>
        <w:rPr>
          <w:b/>
        </w:rPr>
      </w:pPr>
    </w:p>
    <w:p w14:paraId="5E79D4AA" w14:textId="77777777" w:rsidR="00B86063" w:rsidRDefault="00B86063" w:rsidP="00B86063">
      <w:pPr>
        <w:pStyle w:val="Eivli"/>
        <w:spacing w:line="216" w:lineRule="auto"/>
        <w:rPr>
          <w:b/>
        </w:rPr>
      </w:pPr>
    </w:p>
    <w:p w14:paraId="772DD07B" w14:textId="77777777" w:rsidR="00B86063" w:rsidRDefault="00B86063" w:rsidP="00B86063">
      <w:pPr>
        <w:pStyle w:val="Eivli"/>
        <w:spacing w:line="216" w:lineRule="auto"/>
        <w:rPr>
          <w:b/>
        </w:rPr>
      </w:pPr>
    </w:p>
    <w:p w14:paraId="3162C229" w14:textId="77777777" w:rsidR="00B86063" w:rsidRDefault="00B86063" w:rsidP="00B86063">
      <w:pPr>
        <w:pStyle w:val="Eivli"/>
        <w:spacing w:line="216" w:lineRule="auto"/>
        <w:rPr>
          <w:b/>
        </w:rPr>
      </w:pPr>
    </w:p>
    <w:p w14:paraId="301D3AC1" w14:textId="77777777" w:rsidR="00B86063" w:rsidRDefault="00B86063" w:rsidP="00B86063">
      <w:pPr>
        <w:pStyle w:val="Eivli"/>
        <w:spacing w:line="216" w:lineRule="auto"/>
        <w:rPr>
          <w:b/>
        </w:rPr>
      </w:pPr>
    </w:p>
    <w:p w14:paraId="4D29DFC5" w14:textId="77777777" w:rsidR="00B86063" w:rsidRDefault="00B86063" w:rsidP="00B86063">
      <w:pPr>
        <w:pStyle w:val="Eivli"/>
        <w:spacing w:line="216" w:lineRule="auto"/>
        <w:rPr>
          <w:b/>
        </w:rPr>
      </w:pPr>
    </w:p>
    <w:p w14:paraId="244BFF63" w14:textId="77777777" w:rsidR="00B86063" w:rsidRDefault="00B86063" w:rsidP="00B86063">
      <w:pPr>
        <w:pStyle w:val="Eivli"/>
        <w:spacing w:line="216" w:lineRule="auto"/>
        <w:rPr>
          <w:b/>
        </w:rPr>
      </w:pPr>
    </w:p>
    <w:p w14:paraId="67EF6AE0" w14:textId="77777777" w:rsidR="00B86063" w:rsidRDefault="00B86063" w:rsidP="00B86063">
      <w:pPr>
        <w:pStyle w:val="Eivli"/>
        <w:spacing w:line="216" w:lineRule="auto"/>
        <w:rPr>
          <w:b/>
        </w:rPr>
      </w:pPr>
    </w:p>
    <w:p w14:paraId="760D8251" w14:textId="77777777" w:rsidR="00263041" w:rsidRDefault="00263041" w:rsidP="00B86063">
      <w:pPr>
        <w:pStyle w:val="Eivli"/>
        <w:spacing w:line="216" w:lineRule="auto"/>
        <w:rPr>
          <w:b/>
        </w:rPr>
        <w:sectPr w:rsidR="00263041" w:rsidSect="00263041">
          <w:headerReference w:type="default" r:id="rId11"/>
          <w:footerReference w:type="default" r:id="rId12"/>
          <w:headerReference w:type="first" r:id="rId13"/>
          <w:footerReference w:type="first" r:id="rId14"/>
          <w:pgSz w:w="11906" w:h="16838"/>
          <w:pgMar w:top="1417" w:right="707" w:bottom="1417" w:left="993" w:header="284" w:footer="463" w:gutter="0"/>
          <w:pgNumType w:start="2"/>
          <w:cols w:space="708"/>
          <w:titlePg/>
          <w:docGrid w:linePitch="360"/>
        </w:sectPr>
      </w:pPr>
    </w:p>
    <w:p w14:paraId="52019DCA" w14:textId="77777777" w:rsidR="00B86063" w:rsidRDefault="00B86063" w:rsidP="00B86063">
      <w:pPr>
        <w:pStyle w:val="Eivli"/>
        <w:spacing w:line="216" w:lineRule="auto"/>
        <w:rPr>
          <w:b/>
        </w:rPr>
      </w:pPr>
    </w:p>
    <w:p w14:paraId="4DA2CC99" w14:textId="77777777" w:rsidR="00B86063" w:rsidRPr="00E230C3" w:rsidRDefault="00B86063" w:rsidP="002512DF">
      <w:pPr>
        <w:spacing w:after="0" w:line="240" w:lineRule="auto"/>
        <w:rPr>
          <w:rFonts w:ascii="Arial" w:hAnsi="Arial" w:cs="Arial"/>
          <w:b/>
          <w:sz w:val="23"/>
          <w:szCs w:val="23"/>
        </w:rPr>
      </w:pPr>
      <w:r w:rsidRPr="00E230C3">
        <w:rPr>
          <w:rFonts w:ascii="Arial" w:hAnsi="Arial" w:cs="Arial"/>
          <w:b/>
          <w:sz w:val="23"/>
          <w:szCs w:val="23"/>
        </w:rPr>
        <w:t>TOIMINTAVUOSI 2023</w:t>
      </w:r>
    </w:p>
    <w:p w14:paraId="798FF3C1" w14:textId="77777777" w:rsidR="00B86063" w:rsidRPr="00E230C3" w:rsidRDefault="00B86063" w:rsidP="002512DF">
      <w:pPr>
        <w:spacing w:after="0" w:line="240" w:lineRule="auto"/>
        <w:rPr>
          <w:rFonts w:ascii="Arial" w:hAnsi="Arial" w:cs="Arial"/>
          <w:b/>
          <w:sz w:val="23"/>
          <w:szCs w:val="23"/>
        </w:rPr>
      </w:pPr>
    </w:p>
    <w:p w14:paraId="22871BB7"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bCs/>
          <w:sz w:val="23"/>
          <w:szCs w:val="23"/>
        </w:rPr>
        <w:t xml:space="preserve">Kainuussa sosiaaliasiamiestoiminnan </w:t>
      </w:r>
      <w:r w:rsidRPr="00E230C3">
        <w:rPr>
          <w:rFonts w:ascii="Arial" w:hAnsi="Arial" w:cs="Arial"/>
          <w:sz w:val="23"/>
          <w:szCs w:val="23"/>
        </w:rPr>
        <w:t>alueena vuonna 2023 olivat Kajaani, Sotkamo, Kuhmo, Paltamo, Ristijärvi, Hyrynsalmi sekä Suomussalmi. Vuoden 2024 alusta myös Puolanka kuuluu toiminta-alueeseen.</w:t>
      </w:r>
    </w:p>
    <w:p w14:paraId="343F04D6" w14:textId="77777777" w:rsidR="00B86063" w:rsidRPr="00E230C3" w:rsidRDefault="00B86063" w:rsidP="002512DF">
      <w:pPr>
        <w:spacing w:after="0" w:line="240" w:lineRule="auto"/>
        <w:rPr>
          <w:rFonts w:ascii="Arial" w:hAnsi="Arial" w:cs="Arial"/>
          <w:sz w:val="23"/>
          <w:szCs w:val="23"/>
        </w:rPr>
      </w:pPr>
    </w:p>
    <w:p w14:paraId="70A958E9"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Toimintavuonna asiakasyhteydenottoja oli yhteensä 425, joista yksittäisten asiakkaiden osuus oli 304. Yhteydenottojen määrä oli huomattavasti suurempi kuin edellisvuonna, jolloin yhteydenottoja oli yhteensä 283. Asiakasyhteydenottojen kasvulle toimintavuonna ei löydy selittävää tekijää.</w:t>
      </w:r>
    </w:p>
    <w:p w14:paraId="2BC4D450" w14:textId="77777777" w:rsidR="00B86063" w:rsidRPr="00E230C3" w:rsidRDefault="00B86063" w:rsidP="002512DF">
      <w:pPr>
        <w:spacing w:after="0" w:line="240" w:lineRule="auto"/>
        <w:rPr>
          <w:rFonts w:ascii="Arial" w:hAnsi="Arial" w:cs="Arial"/>
          <w:sz w:val="23"/>
          <w:szCs w:val="23"/>
        </w:rPr>
      </w:pPr>
    </w:p>
    <w:p w14:paraId="3911C9AB"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Sosiaalihuollon muistutusten määrä on pysynyt maltillisena vuosittain ja muistutuksia tehtiin yhteensä 18, joista sosiaali- ja perhepalvelujen osuus oli 14 ja ikäihmisten palvelujen osuus 4. Vastaavasti vuonna 2022 muistutuksia tehtiin 14 ja vuonna 2020 18. Oikaisuvaatimuksia tehtiin yhteensä 21. Vastaava luku edellisvuonna oli yhteensä 20.</w:t>
      </w:r>
    </w:p>
    <w:p w14:paraId="7A727F55" w14:textId="77777777" w:rsidR="00B86063" w:rsidRPr="00E230C3" w:rsidRDefault="00B86063" w:rsidP="002512DF">
      <w:pPr>
        <w:spacing w:after="0" w:line="240" w:lineRule="auto"/>
        <w:rPr>
          <w:rFonts w:ascii="Arial" w:hAnsi="Arial" w:cs="Arial"/>
          <w:sz w:val="23"/>
          <w:szCs w:val="23"/>
        </w:rPr>
      </w:pPr>
    </w:p>
    <w:p w14:paraId="158BD465"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Yhteydenottojen syyt ovat vuosittain hyvin samankaltaisia ja liittyivät tänäkin vuonna mm. asiakkaiden saamiin kielteisiin päätöksiin ja niihin liittyvään muutoksenhakuun. Muut yhteydenotot koskivat mm. viranomaisten menettely- ja toimintatapoja, tiedonsaantioikeutta, palvelutakuun toteutumista sekä yhteistyötä asiakkaan ja viranomaisten välillä. Yhteydenoton syynä saattoi olla myös muu tyytymättömyys palvelujärjestelmään, jossa asiakkaalla ei ollut vaatimuksia asian hoidon suhteen. Usein kysyttyä oli myös palvelujen ja etuuksien hakeminen, palvelutarpeen arviointi sekä muiden viranomaisten järjestämät palvelut.</w:t>
      </w:r>
    </w:p>
    <w:p w14:paraId="305FEB8D" w14:textId="77777777" w:rsidR="00B86063" w:rsidRPr="00E230C3" w:rsidRDefault="00B86063" w:rsidP="002512DF">
      <w:pPr>
        <w:spacing w:after="0" w:line="240" w:lineRule="auto"/>
        <w:rPr>
          <w:rFonts w:ascii="Arial" w:hAnsi="Arial" w:cs="Arial"/>
          <w:sz w:val="23"/>
          <w:szCs w:val="23"/>
        </w:rPr>
      </w:pPr>
    </w:p>
    <w:p w14:paraId="6ADC5749" w14:textId="77777777" w:rsidR="00B86063" w:rsidRPr="00E230C3" w:rsidRDefault="00B86063" w:rsidP="002512DF">
      <w:pPr>
        <w:spacing w:after="0" w:line="240" w:lineRule="auto"/>
        <w:rPr>
          <w:rFonts w:ascii="Arial" w:hAnsi="Arial" w:cs="Arial"/>
          <w:bCs/>
          <w:sz w:val="23"/>
          <w:szCs w:val="23"/>
        </w:rPr>
      </w:pPr>
      <w:r w:rsidRPr="00E230C3">
        <w:rPr>
          <w:rFonts w:ascii="Arial" w:hAnsi="Arial" w:cs="Arial"/>
          <w:bCs/>
          <w:sz w:val="23"/>
          <w:szCs w:val="23"/>
        </w:rPr>
        <w:t>Tämän vuoden alussa tuli voimaan laki potilas- ja sosiaalivastaavien toiminnasta, jonka sisällöstä ja muutoksista käytiin keskustelua myös toimintavuonna. Lakimuutoksen myötä käyttöön otettiin sukupuolineutraalit nimikkeet potilas- ja sosiaaliasiavastaava ja sosiaaliasiamiehen toimintaa ja tehtäväkuvaa koskeva lainsäädäntö eriytettiin asiakaslaista. (Laki sosiaalihuollon asiakkaan asemasta ja oikeuksista 812/2000.) Muutoin asiakaslain asiakkaan asemaa ja oikeuksia koskeva lainsäädäntö on ennallaan.</w:t>
      </w:r>
    </w:p>
    <w:p w14:paraId="220D8E46" w14:textId="77777777" w:rsidR="00B86063" w:rsidRPr="00E230C3" w:rsidRDefault="00B86063" w:rsidP="002512DF">
      <w:pPr>
        <w:spacing w:after="0" w:line="240" w:lineRule="auto"/>
        <w:rPr>
          <w:rFonts w:ascii="Arial" w:hAnsi="Arial" w:cs="Arial"/>
          <w:bCs/>
          <w:sz w:val="23"/>
          <w:szCs w:val="23"/>
        </w:rPr>
      </w:pPr>
    </w:p>
    <w:p w14:paraId="7D17C58E" w14:textId="77777777" w:rsidR="00B86063" w:rsidRPr="00E230C3" w:rsidRDefault="00B86063" w:rsidP="002512DF">
      <w:pPr>
        <w:spacing w:after="0" w:line="240" w:lineRule="auto"/>
        <w:rPr>
          <w:rFonts w:ascii="Arial" w:hAnsi="Arial" w:cs="Arial"/>
          <w:bCs/>
          <w:sz w:val="23"/>
          <w:szCs w:val="23"/>
        </w:rPr>
      </w:pPr>
      <w:r w:rsidRPr="00E230C3">
        <w:rPr>
          <w:rFonts w:ascii="Arial" w:hAnsi="Arial" w:cs="Arial"/>
          <w:bCs/>
          <w:sz w:val="23"/>
          <w:szCs w:val="23"/>
        </w:rPr>
        <w:t xml:space="preserve">Uudessa laissa säädetään asiavastaavien riippumattomuudesta ja puolueettomuudesta kuten tähänkin asti ja asiavastaavien palveluja on oltava saatavilla asiakkaiden palvelutarpeen mukaisesti. Toiminnalle on myös nimettävä vastuuhenkilö, jos asiavastaavien tehtäviä hoitaa useampi kuin yksi henkilö. </w:t>
      </w:r>
    </w:p>
    <w:p w14:paraId="1402C649" w14:textId="77777777" w:rsidR="00B86063" w:rsidRPr="00E230C3" w:rsidRDefault="00B86063" w:rsidP="002512DF">
      <w:pPr>
        <w:spacing w:after="0" w:line="240" w:lineRule="auto"/>
        <w:rPr>
          <w:rFonts w:ascii="Arial" w:hAnsi="Arial" w:cs="Arial"/>
          <w:bCs/>
          <w:sz w:val="23"/>
          <w:szCs w:val="23"/>
        </w:rPr>
      </w:pPr>
    </w:p>
    <w:p w14:paraId="497D8EFF" w14:textId="77777777" w:rsidR="00B86063" w:rsidRPr="00E230C3" w:rsidRDefault="00B86063" w:rsidP="002512DF">
      <w:pPr>
        <w:spacing w:after="0" w:line="240" w:lineRule="auto"/>
        <w:rPr>
          <w:rFonts w:ascii="Arial" w:hAnsi="Arial" w:cs="Arial"/>
          <w:bCs/>
          <w:sz w:val="23"/>
          <w:szCs w:val="23"/>
        </w:rPr>
      </w:pPr>
      <w:r w:rsidRPr="00E230C3">
        <w:rPr>
          <w:rFonts w:ascii="Arial" w:hAnsi="Arial" w:cs="Arial"/>
          <w:bCs/>
          <w:sz w:val="23"/>
          <w:szCs w:val="23"/>
        </w:rPr>
        <w:t>Hyvinvointialueen on tiedotettava asiavastaavien toiminnasta asukkailleen, julkaistava asiavastaavien sekä vastuuhenkilöiden nimet ja yhteystiedot netissä sekä muilla saavutettavilla tavoilla. Asiavastaava ei edelleenkään tee päätöksiä vaan tehtävä on neuvoa antava. Tehtävät vastaavat pitkälti nykyisiä tehtäviä.</w:t>
      </w:r>
    </w:p>
    <w:p w14:paraId="70E3BA7B" w14:textId="77777777" w:rsidR="00B86063" w:rsidRPr="00E230C3" w:rsidRDefault="00B86063" w:rsidP="002512DF">
      <w:pPr>
        <w:spacing w:after="0" w:line="240" w:lineRule="auto"/>
        <w:rPr>
          <w:rFonts w:ascii="Arial" w:hAnsi="Arial" w:cs="Arial"/>
          <w:bCs/>
          <w:sz w:val="23"/>
          <w:szCs w:val="23"/>
        </w:rPr>
      </w:pPr>
    </w:p>
    <w:p w14:paraId="6B75E576" w14:textId="77777777" w:rsidR="00B86063" w:rsidRPr="00E230C3" w:rsidRDefault="00B86063" w:rsidP="002512DF">
      <w:pPr>
        <w:spacing w:after="0" w:line="240" w:lineRule="auto"/>
        <w:rPr>
          <w:rFonts w:ascii="Arial" w:hAnsi="Arial" w:cs="Arial"/>
          <w:bCs/>
          <w:sz w:val="23"/>
          <w:szCs w:val="23"/>
        </w:rPr>
      </w:pPr>
      <w:r w:rsidRPr="00E230C3">
        <w:rPr>
          <w:rFonts w:ascii="Arial" w:hAnsi="Arial" w:cs="Arial"/>
          <w:bCs/>
          <w:sz w:val="23"/>
          <w:szCs w:val="23"/>
        </w:rPr>
        <w:t xml:space="preserve">Laissa säädetään myös asiavastaavien kelpoisuudesta, annettavien palvelujen kielestä, henkilötietojen käsittelystä, tietojen dokumentoinnista sekä tietojensaantioikeudesta. Asiakkaiden tiedot tulee rekisteröidä niissä tapauksissa, jos kyse on muusta kuin yleisestä neuvonnasta, sekä dokumentoitava neuvonta, toimenpiteet sekä palveluun liittyvät muut välttämättömät tiedot. </w:t>
      </w:r>
    </w:p>
    <w:p w14:paraId="24F0C58C" w14:textId="77777777" w:rsidR="00B86063" w:rsidRPr="00E230C3" w:rsidRDefault="00B86063" w:rsidP="002512DF">
      <w:pPr>
        <w:spacing w:after="0" w:line="240" w:lineRule="auto"/>
        <w:rPr>
          <w:rFonts w:ascii="Arial" w:hAnsi="Arial" w:cs="Arial"/>
          <w:bCs/>
          <w:sz w:val="23"/>
          <w:szCs w:val="23"/>
        </w:rPr>
      </w:pPr>
    </w:p>
    <w:p w14:paraId="43D75211" w14:textId="77777777" w:rsidR="00B86063" w:rsidRPr="00E230C3" w:rsidRDefault="00B86063" w:rsidP="002512DF">
      <w:pPr>
        <w:spacing w:after="0" w:line="240" w:lineRule="auto"/>
        <w:rPr>
          <w:rFonts w:ascii="Arial" w:hAnsi="Arial" w:cs="Arial"/>
          <w:bCs/>
          <w:sz w:val="23"/>
          <w:szCs w:val="23"/>
        </w:rPr>
      </w:pPr>
      <w:r w:rsidRPr="00E230C3">
        <w:rPr>
          <w:rFonts w:ascii="Arial" w:hAnsi="Arial" w:cs="Arial"/>
          <w:bCs/>
          <w:sz w:val="23"/>
          <w:szCs w:val="23"/>
        </w:rPr>
        <w:t>Sosiaali- ja terveysalan lupa- ja valvontavirasto pitää potilas- ja sosiaaliasiavastaavien valtakunnallista rekisteriä</w:t>
      </w:r>
    </w:p>
    <w:p w14:paraId="36743795" w14:textId="77777777" w:rsidR="00B86063" w:rsidRDefault="00B86063" w:rsidP="002512DF">
      <w:pPr>
        <w:spacing w:after="0" w:line="240" w:lineRule="auto"/>
        <w:rPr>
          <w:rFonts w:ascii="Arial" w:hAnsi="Arial" w:cs="Arial"/>
          <w:bCs/>
          <w:sz w:val="23"/>
          <w:szCs w:val="23"/>
        </w:rPr>
      </w:pPr>
    </w:p>
    <w:p w14:paraId="4F5AB985" w14:textId="77777777" w:rsidR="00E230C3" w:rsidRDefault="00E230C3" w:rsidP="002512DF">
      <w:pPr>
        <w:spacing w:after="0" w:line="240" w:lineRule="auto"/>
        <w:rPr>
          <w:rFonts w:ascii="Arial" w:hAnsi="Arial" w:cs="Arial"/>
          <w:bCs/>
          <w:sz w:val="23"/>
          <w:szCs w:val="23"/>
        </w:rPr>
      </w:pPr>
    </w:p>
    <w:p w14:paraId="4744FAF9" w14:textId="77777777" w:rsidR="00B86063" w:rsidRPr="00E230C3" w:rsidRDefault="00B86063" w:rsidP="002512DF">
      <w:pPr>
        <w:spacing w:after="0" w:line="240" w:lineRule="auto"/>
        <w:rPr>
          <w:rFonts w:ascii="Arial" w:hAnsi="Arial" w:cs="Arial"/>
          <w:bCs/>
          <w:sz w:val="23"/>
          <w:szCs w:val="23"/>
        </w:rPr>
      </w:pPr>
      <w:r w:rsidRPr="00E230C3">
        <w:rPr>
          <w:rFonts w:ascii="Arial" w:hAnsi="Arial" w:cs="Arial"/>
          <w:b/>
          <w:sz w:val="23"/>
          <w:szCs w:val="23"/>
        </w:rPr>
        <w:lastRenderedPageBreak/>
        <w:t>SOSIAALIHUOLLON ASIAKKAAN OIKEUSTURVAKEINOT</w:t>
      </w:r>
    </w:p>
    <w:p w14:paraId="3C5CF029" w14:textId="77777777" w:rsidR="00B86063" w:rsidRPr="00E230C3" w:rsidRDefault="00B86063" w:rsidP="002512DF">
      <w:pPr>
        <w:spacing w:after="0" w:line="240" w:lineRule="auto"/>
        <w:rPr>
          <w:rFonts w:ascii="Arial" w:hAnsi="Arial" w:cs="Arial"/>
          <w:bCs/>
          <w:sz w:val="23"/>
          <w:szCs w:val="23"/>
        </w:rPr>
      </w:pPr>
    </w:p>
    <w:p w14:paraId="5476163B"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b/>
          <w:bCs/>
          <w:sz w:val="23"/>
          <w:szCs w:val="23"/>
        </w:rPr>
        <w:t xml:space="preserve">Muistutusmenettely </w:t>
      </w:r>
      <w:r w:rsidRPr="00E230C3">
        <w:rPr>
          <w:rFonts w:ascii="Arial" w:hAnsi="Arial" w:cs="Arial"/>
          <w:sz w:val="23"/>
          <w:szCs w:val="23"/>
        </w:rPr>
        <w:t>perustuu lakiin sosiaalihuollon asiakkaan asemasta ja oikeuksista, jolla on haluttu kiinnittää huomio sosiaalipalvelujen laatuun ja asiakkaan kohteluun. Lisäksi muistutusten kautta on mahdollista saada tietoa mahdollisista palvelujärjestelmän epäkohdista ja antaa asiakkaalle kirjallinen vastaus kokemastaan epäkohdasta.</w:t>
      </w:r>
    </w:p>
    <w:p w14:paraId="513FBE42" w14:textId="77777777" w:rsidR="00B86063" w:rsidRPr="00E230C3" w:rsidRDefault="00B86063" w:rsidP="002512DF">
      <w:pPr>
        <w:spacing w:after="0" w:line="240" w:lineRule="auto"/>
        <w:rPr>
          <w:rFonts w:ascii="Arial" w:hAnsi="Arial" w:cs="Arial"/>
          <w:sz w:val="23"/>
          <w:szCs w:val="23"/>
        </w:rPr>
      </w:pPr>
    </w:p>
    <w:p w14:paraId="1572C83D"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 xml:space="preserve">Muistutukseen annettuun vastaukseen ei voi hakea muutosta valittamalla. Muistutuksen tekeminen ei kuitenkaan vaikuta asiakkaan oikeuteen kannella asiasta valvovalle viranomaiselle, joka voi kuitenkin siirtää kantelun käsiteltäväksi ensin muistutusasiana. </w:t>
      </w:r>
    </w:p>
    <w:p w14:paraId="6F7892F7" w14:textId="77777777" w:rsidR="00B86063" w:rsidRPr="00E230C3" w:rsidRDefault="00B86063" w:rsidP="002512DF">
      <w:pPr>
        <w:spacing w:after="0" w:line="240" w:lineRule="auto"/>
        <w:rPr>
          <w:rFonts w:ascii="Arial" w:hAnsi="Arial" w:cs="Arial"/>
          <w:sz w:val="23"/>
          <w:szCs w:val="23"/>
        </w:rPr>
      </w:pPr>
    </w:p>
    <w:p w14:paraId="7FAB0084"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Kanteluratkaisuja antavat aluehallintovirasto, Valvira, eduskunnan oikeusasiamies sekä oikeuskansleri. Tässä selvityksessä ei ole tietoa vuonna 2023 tehdyistä kanteluista, niiden ratkaisuista tai käsittelyajoista.</w:t>
      </w:r>
    </w:p>
    <w:p w14:paraId="5E3FD2A5" w14:textId="77777777" w:rsidR="00B86063" w:rsidRPr="00E230C3" w:rsidRDefault="00B86063" w:rsidP="002512DF">
      <w:pPr>
        <w:spacing w:after="0" w:line="240" w:lineRule="auto"/>
        <w:rPr>
          <w:rFonts w:ascii="Arial" w:hAnsi="Arial" w:cs="Arial"/>
          <w:sz w:val="23"/>
          <w:szCs w:val="23"/>
        </w:rPr>
      </w:pPr>
    </w:p>
    <w:p w14:paraId="5180E62C"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Muistutuksen käsittelyaika on vakiintuneen oikeuskäytännön mukaan yhdestä neljään viikkoon ja asian vaatiessa enemmän selvitystyötä yhdestä kahteen kuukauteen. Muistutuksia tehtiin vuonna 2023 yhteensä 18. Vastaava luku vuonna 2022 oli 14. Vastausajoissa oli hajontaa; Aikuissosiaalityön, ikäihmisten palveluiden ja perheiden tukipalveluiden osalta muistutuksiin vastattiin määräaikojen sisällä ja lapsiperheiden ja vammaisten sosiaalityössä yhdestä neljään kuukauteen.</w:t>
      </w:r>
    </w:p>
    <w:p w14:paraId="590B04D8" w14:textId="77777777" w:rsidR="00B86063" w:rsidRPr="00E230C3" w:rsidRDefault="00B86063" w:rsidP="002512DF">
      <w:pPr>
        <w:spacing w:after="0" w:line="240" w:lineRule="auto"/>
        <w:rPr>
          <w:rFonts w:ascii="Arial" w:hAnsi="Arial" w:cs="Arial"/>
          <w:sz w:val="23"/>
          <w:szCs w:val="23"/>
        </w:rPr>
      </w:pPr>
    </w:p>
    <w:p w14:paraId="16C5AAAA"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b/>
          <w:bCs/>
          <w:sz w:val="23"/>
          <w:szCs w:val="23"/>
        </w:rPr>
        <w:t xml:space="preserve">Oikaisuvaatimusmenettelyllä </w:t>
      </w:r>
      <w:r w:rsidRPr="00E230C3">
        <w:rPr>
          <w:rFonts w:ascii="Arial" w:hAnsi="Arial" w:cs="Arial"/>
          <w:sz w:val="23"/>
          <w:szCs w:val="23"/>
        </w:rPr>
        <w:t xml:space="preserve">asiakkaalla on mahdollisuus hakea oikaisua saamaansa kielteiseen tai osittain kielteiseen päätökseen koskien haettua palvelua tai etuutta. Yksilöasiainjaoston kielteiseen päätökseen on mahdollista hakea muutosta valittamalla hallinto-oikeuteen ja hallinto-oikeuden ratkaisusta korkeimpaan hallinto-oikeuteen, jossa asian käsittely perustuu pääosin myönnettyyn valituslupaan. Asiakkaalla on oikeus hakea myös </w:t>
      </w:r>
      <w:r w:rsidRPr="00E230C3">
        <w:rPr>
          <w:rFonts w:ascii="Arial" w:hAnsi="Arial" w:cs="Arial"/>
          <w:b/>
          <w:bCs/>
          <w:sz w:val="23"/>
          <w:szCs w:val="23"/>
        </w:rPr>
        <w:t>itseoikaisua</w:t>
      </w:r>
      <w:r w:rsidRPr="00E230C3">
        <w:rPr>
          <w:rFonts w:ascii="Arial" w:hAnsi="Arial" w:cs="Arial"/>
          <w:sz w:val="23"/>
          <w:szCs w:val="23"/>
        </w:rPr>
        <w:t xml:space="preserve"> päätökseen. Itseoikaisu perustuu hallintolakiin ja on menettelytapa, jossa päätöstä on mahdollista korjata viranomaisen toimesta sen jälkeen, kun asia on jo ratkaistu.</w:t>
      </w:r>
    </w:p>
    <w:p w14:paraId="3830E738" w14:textId="77777777" w:rsidR="00B86063" w:rsidRPr="00E230C3" w:rsidRDefault="00B86063" w:rsidP="002512DF">
      <w:pPr>
        <w:spacing w:after="0" w:line="240" w:lineRule="auto"/>
        <w:rPr>
          <w:rFonts w:ascii="Arial" w:hAnsi="Arial" w:cs="Arial"/>
          <w:sz w:val="23"/>
          <w:szCs w:val="23"/>
        </w:rPr>
      </w:pPr>
    </w:p>
    <w:p w14:paraId="4723104E" w14:textId="77777777" w:rsidR="00B86063" w:rsidRPr="00E230C3" w:rsidRDefault="00B86063" w:rsidP="002512DF">
      <w:pPr>
        <w:spacing w:after="0" w:line="240" w:lineRule="auto"/>
        <w:rPr>
          <w:rFonts w:ascii="Arial" w:hAnsi="Arial" w:cs="Arial"/>
          <w:b/>
          <w:bCs/>
          <w:sz w:val="23"/>
          <w:szCs w:val="23"/>
        </w:rPr>
      </w:pPr>
      <w:r w:rsidRPr="00E230C3">
        <w:rPr>
          <w:rFonts w:ascii="Arial" w:hAnsi="Arial" w:cs="Arial"/>
          <w:b/>
          <w:bCs/>
          <w:sz w:val="23"/>
          <w:szCs w:val="23"/>
        </w:rPr>
        <w:t>Muistutukset:</w:t>
      </w:r>
    </w:p>
    <w:p w14:paraId="27356CAF" w14:textId="77777777" w:rsidR="00B86063" w:rsidRPr="00E230C3" w:rsidRDefault="00B86063" w:rsidP="002512DF">
      <w:pPr>
        <w:spacing w:after="0" w:line="240" w:lineRule="auto"/>
        <w:rPr>
          <w:rFonts w:ascii="Arial" w:hAnsi="Arial" w:cs="Arial"/>
          <w:b/>
          <w:bCs/>
          <w:sz w:val="23"/>
          <w:szCs w:val="23"/>
        </w:rPr>
      </w:pPr>
    </w:p>
    <w:p w14:paraId="47974213" w14:textId="77777777" w:rsidR="00B86063" w:rsidRPr="00E230C3" w:rsidRDefault="00B86063" w:rsidP="002512DF">
      <w:pPr>
        <w:spacing w:after="0" w:line="240" w:lineRule="auto"/>
        <w:rPr>
          <w:rFonts w:ascii="Arial" w:hAnsi="Arial" w:cs="Arial"/>
          <w:b/>
          <w:bCs/>
          <w:sz w:val="23"/>
          <w:szCs w:val="23"/>
        </w:rPr>
      </w:pPr>
      <w:r w:rsidRPr="00E230C3">
        <w:rPr>
          <w:rFonts w:ascii="Arial" w:hAnsi="Arial" w:cs="Arial"/>
          <w:b/>
          <w:bCs/>
          <w:sz w:val="23"/>
          <w:szCs w:val="23"/>
        </w:rPr>
        <w:t>Sosiaali- ja perhepalveluiden palvelualue:</w:t>
      </w:r>
    </w:p>
    <w:p w14:paraId="10CEBE34" w14:textId="77777777" w:rsidR="00B86063" w:rsidRPr="00E230C3" w:rsidRDefault="00B86063" w:rsidP="002512DF">
      <w:pPr>
        <w:spacing w:after="0" w:line="240" w:lineRule="auto"/>
        <w:rPr>
          <w:rFonts w:ascii="Arial" w:hAnsi="Arial" w:cs="Arial"/>
          <w:sz w:val="23"/>
          <w:szCs w:val="23"/>
        </w:rPr>
      </w:pPr>
    </w:p>
    <w:p w14:paraId="6663888F" w14:textId="77777777" w:rsidR="00B86063" w:rsidRDefault="00B86063" w:rsidP="002512DF">
      <w:pPr>
        <w:spacing w:after="0" w:line="240" w:lineRule="auto"/>
        <w:rPr>
          <w:rFonts w:ascii="Arial" w:hAnsi="Arial" w:cs="Arial"/>
          <w:sz w:val="23"/>
          <w:szCs w:val="23"/>
        </w:rPr>
      </w:pPr>
      <w:r w:rsidRPr="00E230C3">
        <w:rPr>
          <w:rFonts w:ascii="Arial" w:hAnsi="Arial" w:cs="Arial"/>
          <w:sz w:val="23"/>
          <w:szCs w:val="23"/>
        </w:rPr>
        <w:t xml:space="preserve">Aikuisten sosiaalityö: 2 </w:t>
      </w:r>
    </w:p>
    <w:p w14:paraId="675D475A" w14:textId="77777777" w:rsidR="00E230C3" w:rsidRPr="00E230C3" w:rsidRDefault="00E230C3" w:rsidP="002512DF">
      <w:pPr>
        <w:spacing w:after="0" w:line="240" w:lineRule="auto"/>
        <w:rPr>
          <w:rFonts w:ascii="Arial" w:hAnsi="Arial" w:cs="Arial"/>
          <w:sz w:val="23"/>
          <w:szCs w:val="23"/>
        </w:rPr>
      </w:pPr>
    </w:p>
    <w:p w14:paraId="6A3A0A8E" w14:textId="77777777" w:rsidR="00B86063" w:rsidRDefault="00B86063" w:rsidP="002512DF">
      <w:pPr>
        <w:spacing w:after="0" w:line="240" w:lineRule="auto"/>
        <w:rPr>
          <w:rFonts w:ascii="Arial" w:hAnsi="Arial" w:cs="Arial"/>
          <w:sz w:val="23"/>
          <w:szCs w:val="23"/>
        </w:rPr>
      </w:pPr>
      <w:r w:rsidRPr="00E230C3">
        <w:rPr>
          <w:rFonts w:ascii="Arial" w:hAnsi="Arial" w:cs="Arial"/>
          <w:sz w:val="23"/>
          <w:szCs w:val="23"/>
        </w:rPr>
        <w:t>Lapsiperheiden sosiaalityö: 4</w:t>
      </w:r>
    </w:p>
    <w:p w14:paraId="5EBECCAB" w14:textId="77777777" w:rsidR="00E230C3" w:rsidRPr="00E230C3" w:rsidRDefault="00E230C3" w:rsidP="002512DF">
      <w:pPr>
        <w:spacing w:after="0" w:line="240" w:lineRule="auto"/>
        <w:rPr>
          <w:rFonts w:ascii="Arial" w:hAnsi="Arial" w:cs="Arial"/>
          <w:sz w:val="23"/>
          <w:szCs w:val="23"/>
        </w:rPr>
      </w:pPr>
    </w:p>
    <w:p w14:paraId="3FC44E1B" w14:textId="77777777" w:rsidR="00B86063" w:rsidRDefault="00B86063" w:rsidP="002512DF">
      <w:pPr>
        <w:spacing w:after="0" w:line="240" w:lineRule="auto"/>
        <w:rPr>
          <w:rFonts w:ascii="Arial" w:hAnsi="Arial" w:cs="Arial"/>
          <w:sz w:val="23"/>
          <w:szCs w:val="23"/>
        </w:rPr>
      </w:pPr>
      <w:r w:rsidRPr="00E230C3">
        <w:rPr>
          <w:rFonts w:ascii="Arial" w:hAnsi="Arial" w:cs="Arial"/>
          <w:sz w:val="23"/>
          <w:szCs w:val="23"/>
        </w:rPr>
        <w:t>Vammaisten sosiaalityö: 7</w:t>
      </w:r>
    </w:p>
    <w:p w14:paraId="2438283C" w14:textId="77777777" w:rsidR="00E230C3" w:rsidRPr="00E230C3" w:rsidRDefault="00E230C3" w:rsidP="002512DF">
      <w:pPr>
        <w:spacing w:after="0" w:line="240" w:lineRule="auto"/>
        <w:rPr>
          <w:rFonts w:ascii="Arial" w:hAnsi="Arial" w:cs="Arial"/>
          <w:sz w:val="23"/>
          <w:szCs w:val="23"/>
        </w:rPr>
      </w:pPr>
    </w:p>
    <w:p w14:paraId="20775E14"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Perheiden tuki- ja ostopalvelut: 1</w:t>
      </w:r>
    </w:p>
    <w:p w14:paraId="05509839" w14:textId="77777777" w:rsidR="00B86063" w:rsidRPr="00E230C3" w:rsidRDefault="00B86063" w:rsidP="002512DF">
      <w:pPr>
        <w:spacing w:after="0" w:line="240" w:lineRule="auto"/>
        <w:rPr>
          <w:rFonts w:ascii="Arial" w:hAnsi="Arial" w:cs="Arial"/>
          <w:b/>
          <w:bCs/>
          <w:sz w:val="23"/>
          <w:szCs w:val="23"/>
        </w:rPr>
      </w:pPr>
    </w:p>
    <w:p w14:paraId="7FEC8132" w14:textId="77777777" w:rsidR="00B86063" w:rsidRPr="00E230C3" w:rsidRDefault="00B86063" w:rsidP="002512DF">
      <w:pPr>
        <w:spacing w:after="0" w:line="240" w:lineRule="auto"/>
        <w:rPr>
          <w:rFonts w:ascii="Arial" w:hAnsi="Arial" w:cs="Arial"/>
          <w:b/>
          <w:bCs/>
          <w:sz w:val="23"/>
          <w:szCs w:val="23"/>
        </w:rPr>
      </w:pPr>
      <w:r w:rsidRPr="00E230C3">
        <w:rPr>
          <w:rFonts w:ascii="Arial" w:hAnsi="Arial" w:cs="Arial"/>
          <w:b/>
          <w:bCs/>
          <w:sz w:val="23"/>
          <w:szCs w:val="23"/>
        </w:rPr>
        <w:t xml:space="preserve">Ikäihmisten palvelualue: </w:t>
      </w:r>
    </w:p>
    <w:p w14:paraId="2F2547BD" w14:textId="77777777" w:rsidR="00B86063" w:rsidRPr="00E230C3" w:rsidRDefault="00B86063" w:rsidP="002512DF">
      <w:pPr>
        <w:spacing w:after="0" w:line="240" w:lineRule="auto"/>
        <w:rPr>
          <w:rFonts w:ascii="Arial" w:hAnsi="Arial" w:cs="Arial"/>
          <w:sz w:val="23"/>
          <w:szCs w:val="23"/>
        </w:rPr>
      </w:pPr>
    </w:p>
    <w:p w14:paraId="443DD8C7" w14:textId="77777777" w:rsidR="00B86063" w:rsidRDefault="00B86063" w:rsidP="002512DF">
      <w:pPr>
        <w:spacing w:after="0" w:line="240" w:lineRule="auto"/>
        <w:rPr>
          <w:rFonts w:ascii="Arial" w:hAnsi="Arial" w:cs="Arial"/>
          <w:sz w:val="23"/>
          <w:szCs w:val="23"/>
        </w:rPr>
      </w:pPr>
      <w:r w:rsidRPr="00E230C3">
        <w:rPr>
          <w:rFonts w:ascii="Arial" w:hAnsi="Arial" w:cs="Arial"/>
          <w:sz w:val="23"/>
          <w:szCs w:val="23"/>
        </w:rPr>
        <w:t>Ympärivuorokautiset hoivapalvelut: 1</w:t>
      </w:r>
    </w:p>
    <w:p w14:paraId="6C5050E3" w14:textId="77777777" w:rsidR="00E230C3" w:rsidRPr="00E230C3" w:rsidRDefault="00E230C3" w:rsidP="002512DF">
      <w:pPr>
        <w:spacing w:after="0" w:line="240" w:lineRule="auto"/>
        <w:rPr>
          <w:rFonts w:ascii="Arial" w:hAnsi="Arial" w:cs="Arial"/>
          <w:sz w:val="23"/>
          <w:szCs w:val="23"/>
        </w:rPr>
      </w:pPr>
    </w:p>
    <w:p w14:paraId="35EFC934" w14:textId="77777777" w:rsidR="00B86063" w:rsidRDefault="00B86063" w:rsidP="002512DF">
      <w:pPr>
        <w:spacing w:after="0" w:line="240" w:lineRule="auto"/>
        <w:rPr>
          <w:rFonts w:ascii="Arial" w:hAnsi="Arial" w:cs="Arial"/>
          <w:sz w:val="23"/>
          <w:szCs w:val="23"/>
        </w:rPr>
      </w:pPr>
      <w:r w:rsidRPr="00E230C3">
        <w:rPr>
          <w:rFonts w:ascii="Arial" w:hAnsi="Arial" w:cs="Arial"/>
          <w:sz w:val="23"/>
          <w:szCs w:val="23"/>
        </w:rPr>
        <w:t>Kotiin annettavat palvelut: -</w:t>
      </w:r>
    </w:p>
    <w:p w14:paraId="78C71A56" w14:textId="77777777" w:rsidR="00E230C3" w:rsidRPr="00E230C3" w:rsidRDefault="00E230C3" w:rsidP="002512DF">
      <w:pPr>
        <w:spacing w:after="0" w:line="240" w:lineRule="auto"/>
        <w:rPr>
          <w:rFonts w:ascii="Arial" w:hAnsi="Arial" w:cs="Arial"/>
          <w:sz w:val="23"/>
          <w:szCs w:val="23"/>
        </w:rPr>
      </w:pPr>
    </w:p>
    <w:p w14:paraId="57E6F0E9" w14:textId="77777777" w:rsidR="00B86063" w:rsidRDefault="00B86063" w:rsidP="002512DF">
      <w:pPr>
        <w:spacing w:after="0" w:line="240" w:lineRule="auto"/>
        <w:rPr>
          <w:rFonts w:ascii="Arial" w:hAnsi="Arial" w:cs="Arial"/>
          <w:sz w:val="23"/>
          <w:szCs w:val="23"/>
        </w:rPr>
      </w:pPr>
      <w:r w:rsidRPr="00E230C3">
        <w:rPr>
          <w:rFonts w:ascii="Arial" w:hAnsi="Arial" w:cs="Arial"/>
          <w:sz w:val="23"/>
          <w:szCs w:val="23"/>
        </w:rPr>
        <w:t>Palveluohjaus ja ostopalvelut: 3</w:t>
      </w:r>
    </w:p>
    <w:p w14:paraId="00A64BA8" w14:textId="77777777" w:rsidR="00E230C3" w:rsidRPr="00E230C3" w:rsidRDefault="00E230C3" w:rsidP="002512DF">
      <w:pPr>
        <w:spacing w:after="0" w:line="240" w:lineRule="auto"/>
        <w:rPr>
          <w:rFonts w:ascii="Arial" w:hAnsi="Arial" w:cs="Arial"/>
          <w:sz w:val="23"/>
          <w:szCs w:val="23"/>
        </w:rPr>
      </w:pPr>
    </w:p>
    <w:p w14:paraId="253C746C"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b/>
          <w:sz w:val="23"/>
          <w:szCs w:val="23"/>
        </w:rPr>
        <w:lastRenderedPageBreak/>
        <w:t>Oikaisuvaatimukset</w:t>
      </w:r>
      <w:r w:rsidRPr="00E230C3">
        <w:rPr>
          <w:rFonts w:ascii="Arial" w:hAnsi="Arial" w:cs="Arial"/>
          <w:sz w:val="23"/>
          <w:szCs w:val="23"/>
        </w:rPr>
        <w:t xml:space="preserve"> </w:t>
      </w:r>
    </w:p>
    <w:p w14:paraId="1B4B0870" w14:textId="77777777" w:rsidR="00B86063" w:rsidRPr="00E230C3" w:rsidRDefault="00B86063" w:rsidP="002512DF">
      <w:pPr>
        <w:spacing w:after="0" w:line="240" w:lineRule="auto"/>
        <w:rPr>
          <w:rFonts w:ascii="Arial" w:hAnsi="Arial" w:cs="Arial"/>
          <w:sz w:val="23"/>
          <w:szCs w:val="23"/>
        </w:rPr>
      </w:pPr>
    </w:p>
    <w:p w14:paraId="288F62D1"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 xml:space="preserve">Oikaisuvaatimuksia tehtiin vuonna 2023 yhteensä 21. Vastaava luku vuonna 2022 oli 20. </w:t>
      </w:r>
    </w:p>
    <w:p w14:paraId="1FCEB343" w14:textId="77777777" w:rsidR="00B86063" w:rsidRPr="00E230C3" w:rsidRDefault="00B86063" w:rsidP="002512DF">
      <w:pPr>
        <w:spacing w:after="0" w:line="240" w:lineRule="auto"/>
        <w:rPr>
          <w:rFonts w:ascii="Arial" w:hAnsi="Arial" w:cs="Arial"/>
          <w:sz w:val="23"/>
          <w:szCs w:val="23"/>
        </w:rPr>
      </w:pPr>
    </w:p>
    <w:p w14:paraId="57BFC1D1"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Sosiaali- ja perhepalvelut 20: Toimeentulotuki (4) Vammaispalvelulain mukaiset palvelut ja etuudet sekä omaishoidontuki (16).</w:t>
      </w:r>
    </w:p>
    <w:p w14:paraId="727B5CC5" w14:textId="77777777" w:rsidR="00B86063" w:rsidRPr="00E230C3" w:rsidRDefault="00B86063" w:rsidP="002512DF">
      <w:pPr>
        <w:spacing w:after="0" w:line="240" w:lineRule="auto"/>
        <w:rPr>
          <w:rFonts w:ascii="Arial" w:hAnsi="Arial" w:cs="Arial"/>
          <w:sz w:val="23"/>
          <w:szCs w:val="23"/>
        </w:rPr>
      </w:pPr>
    </w:p>
    <w:p w14:paraId="01A2D659"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sz w:val="23"/>
          <w:szCs w:val="23"/>
        </w:rPr>
        <w:t>Ikäihmisten palvelut 1: Kotiin annettavat palvelut; asiakasmaksut.</w:t>
      </w:r>
    </w:p>
    <w:p w14:paraId="5F05D3A5" w14:textId="77777777" w:rsidR="00B86063" w:rsidRDefault="00B86063" w:rsidP="002512DF">
      <w:pPr>
        <w:spacing w:after="0" w:line="240" w:lineRule="auto"/>
        <w:rPr>
          <w:rFonts w:ascii="Arial" w:hAnsi="Arial" w:cs="Arial"/>
          <w:b/>
          <w:sz w:val="23"/>
          <w:szCs w:val="23"/>
        </w:rPr>
      </w:pPr>
    </w:p>
    <w:p w14:paraId="1A303B5B" w14:textId="77777777" w:rsidR="00E230C3" w:rsidRPr="00E230C3" w:rsidRDefault="00E230C3" w:rsidP="002512DF">
      <w:pPr>
        <w:spacing w:after="0" w:line="240" w:lineRule="auto"/>
        <w:rPr>
          <w:rFonts w:ascii="Arial" w:hAnsi="Arial" w:cs="Arial"/>
          <w:b/>
          <w:sz w:val="23"/>
          <w:szCs w:val="23"/>
        </w:rPr>
      </w:pPr>
    </w:p>
    <w:p w14:paraId="63C8A797" w14:textId="77777777" w:rsidR="00B86063" w:rsidRPr="00E230C3" w:rsidRDefault="00B86063" w:rsidP="002512DF">
      <w:pPr>
        <w:spacing w:after="0" w:line="240" w:lineRule="auto"/>
        <w:rPr>
          <w:rFonts w:ascii="Arial" w:hAnsi="Arial" w:cs="Arial"/>
          <w:sz w:val="23"/>
          <w:szCs w:val="23"/>
        </w:rPr>
      </w:pPr>
      <w:r w:rsidRPr="00E230C3">
        <w:rPr>
          <w:rFonts w:ascii="Arial" w:hAnsi="Arial" w:cs="Arial"/>
          <w:b/>
          <w:sz w:val="23"/>
          <w:szCs w:val="23"/>
        </w:rPr>
        <w:t>ASIAKASYHTEYDENOTOT</w:t>
      </w:r>
    </w:p>
    <w:p w14:paraId="23D226E5" w14:textId="77777777" w:rsidR="00B86063" w:rsidRPr="00E230C3" w:rsidRDefault="00B86063" w:rsidP="002512DF">
      <w:pPr>
        <w:spacing w:after="0" w:line="240" w:lineRule="auto"/>
        <w:rPr>
          <w:rFonts w:ascii="Arial" w:hAnsi="Arial" w:cs="Arial"/>
          <w:b/>
          <w:sz w:val="23"/>
          <w:szCs w:val="23"/>
        </w:rPr>
      </w:pPr>
    </w:p>
    <w:p w14:paraId="502AED44" w14:textId="77777777" w:rsidR="00B86063" w:rsidRPr="00E230C3" w:rsidRDefault="00B86063" w:rsidP="002512DF">
      <w:pPr>
        <w:spacing w:after="0" w:line="240" w:lineRule="auto"/>
        <w:rPr>
          <w:rFonts w:ascii="Arial" w:hAnsi="Arial" w:cs="Arial"/>
          <w:bCs/>
          <w:sz w:val="23"/>
          <w:szCs w:val="23"/>
        </w:rPr>
      </w:pPr>
      <w:r w:rsidRPr="00E230C3">
        <w:rPr>
          <w:rFonts w:ascii="Arial" w:hAnsi="Arial" w:cs="Arial"/>
          <w:bCs/>
          <w:sz w:val="23"/>
          <w:szCs w:val="23"/>
        </w:rPr>
        <w:t>Sosiaaliasiamiehelle tulleita asiakasyhteydenottoja vuonna 2023 oli yhteensä 425, joista yksittäisten asiakkaiden osuus oli yhteensä 304. Vastaavasti vuonna 2022 yhteydenottoja oli yhteensä 283 joista yksittäisiä asiakkaita oli 211.</w:t>
      </w:r>
    </w:p>
    <w:p w14:paraId="19DD2DE3" w14:textId="77777777" w:rsidR="00B86063" w:rsidRPr="00E230C3" w:rsidRDefault="00B86063" w:rsidP="002512DF">
      <w:pPr>
        <w:spacing w:after="0" w:line="240" w:lineRule="auto"/>
        <w:rPr>
          <w:rFonts w:ascii="Arial" w:hAnsi="Arial" w:cs="Arial"/>
          <w:bCs/>
          <w:sz w:val="23"/>
          <w:szCs w:val="23"/>
        </w:rPr>
      </w:pPr>
    </w:p>
    <w:p w14:paraId="55360B52" w14:textId="77777777" w:rsidR="00B86063" w:rsidRPr="00E230C3" w:rsidRDefault="00B86063" w:rsidP="002512DF">
      <w:pPr>
        <w:spacing w:after="0" w:line="240" w:lineRule="auto"/>
        <w:rPr>
          <w:rFonts w:ascii="Arial" w:hAnsi="Arial" w:cs="Arial"/>
          <w:bCs/>
          <w:sz w:val="23"/>
          <w:szCs w:val="23"/>
        </w:rPr>
      </w:pPr>
      <w:r w:rsidRPr="00E230C3">
        <w:rPr>
          <w:rFonts w:ascii="Arial" w:hAnsi="Arial" w:cs="Arial"/>
          <w:bCs/>
          <w:sz w:val="23"/>
          <w:szCs w:val="23"/>
        </w:rPr>
        <w:t>Seuraavassa on tilastoitu yksittäisten asiakkaiden yhteydenotot kunnittain sekä asiakasyhteydenotot yhteensä (suluissa)</w:t>
      </w:r>
    </w:p>
    <w:p w14:paraId="155D28ED" w14:textId="77777777" w:rsidR="00B86063" w:rsidRDefault="00B86063" w:rsidP="002512DF">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851"/>
        <w:gridCol w:w="850"/>
        <w:gridCol w:w="851"/>
        <w:gridCol w:w="1134"/>
        <w:gridCol w:w="850"/>
        <w:gridCol w:w="1276"/>
        <w:gridCol w:w="1028"/>
      </w:tblGrid>
      <w:tr w:rsidR="00B86063" w:rsidRPr="00E230C3" w14:paraId="18683521" w14:textId="77777777" w:rsidTr="00423656">
        <w:trPr>
          <w:trHeight w:val="424"/>
        </w:trPr>
        <w:tc>
          <w:tcPr>
            <w:tcW w:w="2093" w:type="dxa"/>
            <w:shd w:val="clear" w:color="auto" w:fill="auto"/>
            <w:vAlign w:val="center"/>
          </w:tcPr>
          <w:p w14:paraId="31F7C14C" w14:textId="77777777" w:rsidR="00B86063" w:rsidRPr="00E230C3" w:rsidRDefault="00B86063" w:rsidP="00E230C3">
            <w:pPr>
              <w:spacing w:after="0" w:line="240" w:lineRule="auto"/>
              <w:rPr>
                <w:rFonts w:ascii="Arial" w:hAnsi="Arial" w:cs="Arial"/>
                <w:b/>
                <w:sz w:val="20"/>
                <w:szCs w:val="20"/>
              </w:rPr>
            </w:pPr>
            <w:r w:rsidRPr="00E230C3">
              <w:rPr>
                <w:rFonts w:ascii="Arial" w:hAnsi="Arial" w:cs="Arial"/>
                <w:b/>
                <w:sz w:val="20"/>
                <w:szCs w:val="20"/>
              </w:rPr>
              <w:t>Palvelutehtävä</w:t>
            </w:r>
          </w:p>
        </w:tc>
        <w:tc>
          <w:tcPr>
            <w:tcW w:w="850" w:type="dxa"/>
            <w:shd w:val="clear" w:color="auto" w:fill="auto"/>
            <w:vAlign w:val="center"/>
          </w:tcPr>
          <w:p w14:paraId="08BF591A"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Kajaani</w:t>
            </w:r>
          </w:p>
        </w:tc>
        <w:tc>
          <w:tcPr>
            <w:tcW w:w="851" w:type="dxa"/>
            <w:shd w:val="clear" w:color="auto" w:fill="auto"/>
            <w:vAlign w:val="center"/>
          </w:tcPr>
          <w:p w14:paraId="2FCA01C7"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Sotkamo</w:t>
            </w:r>
          </w:p>
        </w:tc>
        <w:tc>
          <w:tcPr>
            <w:tcW w:w="850" w:type="dxa"/>
            <w:shd w:val="clear" w:color="auto" w:fill="auto"/>
            <w:vAlign w:val="center"/>
          </w:tcPr>
          <w:p w14:paraId="73B30622"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Kuhmo</w:t>
            </w:r>
          </w:p>
        </w:tc>
        <w:tc>
          <w:tcPr>
            <w:tcW w:w="851" w:type="dxa"/>
            <w:shd w:val="clear" w:color="auto" w:fill="auto"/>
            <w:vAlign w:val="center"/>
          </w:tcPr>
          <w:p w14:paraId="35FF3433"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Paltamo</w:t>
            </w:r>
          </w:p>
        </w:tc>
        <w:tc>
          <w:tcPr>
            <w:tcW w:w="1134" w:type="dxa"/>
            <w:shd w:val="clear" w:color="auto" w:fill="auto"/>
            <w:vAlign w:val="center"/>
          </w:tcPr>
          <w:p w14:paraId="1A824718"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Hyrynsalmi</w:t>
            </w:r>
          </w:p>
        </w:tc>
        <w:tc>
          <w:tcPr>
            <w:tcW w:w="850" w:type="dxa"/>
            <w:shd w:val="clear" w:color="auto" w:fill="auto"/>
            <w:vAlign w:val="center"/>
          </w:tcPr>
          <w:p w14:paraId="12EE30E6"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Ristijärvi</w:t>
            </w:r>
          </w:p>
        </w:tc>
        <w:tc>
          <w:tcPr>
            <w:tcW w:w="1276" w:type="dxa"/>
            <w:shd w:val="clear" w:color="auto" w:fill="auto"/>
            <w:vAlign w:val="center"/>
          </w:tcPr>
          <w:p w14:paraId="56D69E7A"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Suomussalmi</w:t>
            </w:r>
          </w:p>
        </w:tc>
        <w:tc>
          <w:tcPr>
            <w:tcW w:w="1028" w:type="dxa"/>
            <w:shd w:val="clear" w:color="auto" w:fill="auto"/>
            <w:vAlign w:val="center"/>
          </w:tcPr>
          <w:p w14:paraId="028A8DA2" w14:textId="77777777" w:rsidR="00B86063" w:rsidRPr="00E230C3" w:rsidRDefault="00B86063" w:rsidP="00E230C3">
            <w:pPr>
              <w:spacing w:after="0" w:line="240" w:lineRule="auto"/>
              <w:jc w:val="center"/>
              <w:rPr>
                <w:rFonts w:ascii="Arial" w:hAnsi="Arial" w:cs="Arial"/>
                <w:b/>
                <w:sz w:val="16"/>
                <w:szCs w:val="16"/>
              </w:rPr>
            </w:pPr>
            <w:r w:rsidRPr="00E230C3">
              <w:rPr>
                <w:rFonts w:ascii="Arial" w:hAnsi="Arial" w:cs="Arial"/>
                <w:b/>
                <w:sz w:val="16"/>
                <w:szCs w:val="16"/>
              </w:rPr>
              <w:t>Yhteensä</w:t>
            </w:r>
          </w:p>
        </w:tc>
      </w:tr>
      <w:tr w:rsidR="00B86063" w:rsidRPr="00E230C3" w14:paraId="3236C01D" w14:textId="77777777" w:rsidTr="00423656">
        <w:trPr>
          <w:trHeight w:val="416"/>
        </w:trPr>
        <w:tc>
          <w:tcPr>
            <w:tcW w:w="2093" w:type="dxa"/>
            <w:shd w:val="clear" w:color="auto" w:fill="auto"/>
            <w:vAlign w:val="center"/>
          </w:tcPr>
          <w:p w14:paraId="70CAEC15"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Työikäisten palvelut</w:t>
            </w:r>
          </w:p>
        </w:tc>
        <w:tc>
          <w:tcPr>
            <w:tcW w:w="850" w:type="dxa"/>
            <w:shd w:val="clear" w:color="auto" w:fill="auto"/>
            <w:vAlign w:val="center"/>
          </w:tcPr>
          <w:p w14:paraId="33CFE235"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18</w:t>
            </w:r>
          </w:p>
        </w:tc>
        <w:tc>
          <w:tcPr>
            <w:tcW w:w="851" w:type="dxa"/>
            <w:shd w:val="clear" w:color="auto" w:fill="auto"/>
            <w:vAlign w:val="center"/>
          </w:tcPr>
          <w:p w14:paraId="4925D967"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6</w:t>
            </w:r>
          </w:p>
        </w:tc>
        <w:tc>
          <w:tcPr>
            <w:tcW w:w="850" w:type="dxa"/>
            <w:shd w:val="clear" w:color="auto" w:fill="auto"/>
            <w:vAlign w:val="center"/>
          </w:tcPr>
          <w:p w14:paraId="4C122F91"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5</w:t>
            </w:r>
          </w:p>
        </w:tc>
        <w:tc>
          <w:tcPr>
            <w:tcW w:w="851" w:type="dxa"/>
            <w:shd w:val="clear" w:color="auto" w:fill="auto"/>
            <w:vAlign w:val="center"/>
          </w:tcPr>
          <w:p w14:paraId="70B79DC5"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1134" w:type="dxa"/>
            <w:shd w:val="clear" w:color="auto" w:fill="auto"/>
            <w:vAlign w:val="center"/>
          </w:tcPr>
          <w:p w14:paraId="4F2C9570"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7C6DC1BA"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19ADE6D2"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6</w:t>
            </w:r>
          </w:p>
        </w:tc>
        <w:tc>
          <w:tcPr>
            <w:tcW w:w="1028" w:type="dxa"/>
            <w:shd w:val="clear" w:color="auto" w:fill="auto"/>
            <w:vAlign w:val="center"/>
          </w:tcPr>
          <w:p w14:paraId="3F7CCFA5"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37(57)</w:t>
            </w:r>
          </w:p>
        </w:tc>
      </w:tr>
      <w:tr w:rsidR="00B86063" w:rsidRPr="00E230C3" w14:paraId="3FF72336" w14:textId="77777777" w:rsidTr="00423656">
        <w:trPr>
          <w:trHeight w:val="408"/>
        </w:trPr>
        <w:tc>
          <w:tcPr>
            <w:tcW w:w="2093" w:type="dxa"/>
            <w:shd w:val="clear" w:color="auto" w:fill="auto"/>
            <w:vAlign w:val="center"/>
          </w:tcPr>
          <w:p w14:paraId="7974E3D6"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Vammaispalvelut</w:t>
            </w:r>
          </w:p>
        </w:tc>
        <w:tc>
          <w:tcPr>
            <w:tcW w:w="850" w:type="dxa"/>
            <w:shd w:val="clear" w:color="auto" w:fill="auto"/>
            <w:vAlign w:val="center"/>
          </w:tcPr>
          <w:p w14:paraId="145577A4" w14:textId="77777777" w:rsidR="00B86063" w:rsidRPr="00E230C3" w:rsidRDefault="00B86063" w:rsidP="00E230C3">
            <w:pPr>
              <w:spacing w:after="0" w:line="240" w:lineRule="auto"/>
              <w:jc w:val="center"/>
              <w:rPr>
                <w:rFonts w:ascii="Arial" w:hAnsi="Arial" w:cs="Arial"/>
                <w:sz w:val="20"/>
                <w:szCs w:val="20"/>
              </w:rPr>
            </w:pPr>
          </w:p>
        </w:tc>
        <w:tc>
          <w:tcPr>
            <w:tcW w:w="851" w:type="dxa"/>
            <w:shd w:val="clear" w:color="auto" w:fill="auto"/>
            <w:vAlign w:val="center"/>
          </w:tcPr>
          <w:p w14:paraId="2DDB7B76" w14:textId="77777777" w:rsidR="00B86063" w:rsidRPr="00E230C3" w:rsidRDefault="00B86063" w:rsidP="00E230C3">
            <w:pPr>
              <w:spacing w:after="0" w:line="240" w:lineRule="auto"/>
              <w:jc w:val="center"/>
              <w:rPr>
                <w:rFonts w:ascii="Arial" w:hAnsi="Arial" w:cs="Arial"/>
                <w:sz w:val="20"/>
                <w:szCs w:val="20"/>
              </w:rPr>
            </w:pPr>
          </w:p>
        </w:tc>
        <w:tc>
          <w:tcPr>
            <w:tcW w:w="850" w:type="dxa"/>
            <w:shd w:val="clear" w:color="auto" w:fill="auto"/>
            <w:vAlign w:val="center"/>
          </w:tcPr>
          <w:p w14:paraId="581C3023" w14:textId="77777777" w:rsidR="00B86063" w:rsidRPr="00E230C3" w:rsidRDefault="00B86063" w:rsidP="00E230C3">
            <w:pPr>
              <w:spacing w:after="0" w:line="240" w:lineRule="auto"/>
              <w:jc w:val="center"/>
              <w:rPr>
                <w:rFonts w:ascii="Arial" w:hAnsi="Arial" w:cs="Arial"/>
                <w:sz w:val="20"/>
                <w:szCs w:val="20"/>
              </w:rPr>
            </w:pPr>
          </w:p>
        </w:tc>
        <w:tc>
          <w:tcPr>
            <w:tcW w:w="851" w:type="dxa"/>
            <w:shd w:val="clear" w:color="auto" w:fill="auto"/>
            <w:vAlign w:val="center"/>
          </w:tcPr>
          <w:p w14:paraId="4C6F997D" w14:textId="77777777" w:rsidR="00B86063" w:rsidRPr="00E230C3" w:rsidRDefault="00B86063" w:rsidP="00E230C3">
            <w:pPr>
              <w:spacing w:after="0" w:line="240" w:lineRule="auto"/>
              <w:jc w:val="center"/>
              <w:rPr>
                <w:rFonts w:ascii="Arial" w:hAnsi="Arial" w:cs="Arial"/>
                <w:sz w:val="20"/>
                <w:szCs w:val="20"/>
              </w:rPr>
            </w:pPr>
          </w:p>
        </w:tc>
        <w:tc>
          <w:tcPr>
            <w:tcW w:w="1134" w:type="dxa"/>
            <w:shd w:val="clear" w:color="auto" w:fill="auto"/>
            <w:vAlign w:val="center"/>
          </w:tcPr>
          <w:p w14:paraId="70602407" w14:textId="77777777" w:rsidR="00B86063" w:rsidRPr="00E230C3" w:rsidRDefault="00B86063" w:rsidP="00E230C3">
            <w:pPr>
              <w:spacing w:after="0" w:line="240" w:lineRule="auto"/>
              <w:jc w:val="center"/>
              <w:rPr>
                <w:rFonts w:ascii="Arial" w:hAnsi="Arial" w:cs="Arial"/>
                <w:sz w:val="20"/>
                <w:szCs w:val="20"/>
              </w:rPr>
            </w:pPr>
          </w:p>
        </w:tc>
        <w:tc>
          <w:tcPr>
            <w:tcW w:w="850" w:type="dxa"/>
            <w:shd w:val="clear" w:color="auto" w:fill="auto"/>
            <w:vAlign w:val="center"/>
          </w:tcPr>
          <w:p w14:paraId="335315A8" w14:textId="77777777" w:rsidR="00B86063" w:rsidRPr="00E230C3" w:rsidRDefault="00B86063" w:rsidP="00E230C3">
            <w:pPr>
              <w:spacing w:after="0" w:line="240" w:lineRule="auto"/>
              <w:jc w:val="center"/>
              <w:rPr>
                <w:rFonts w:ascii="Arial" w:hAnsi="Arial" w:cs="Arial"/>
                <w:sz w:val="20"/>
                <w:szCs w:val="20"/>
              </w:rPr>
            </w:pPr>
          </w:p>
        </w:tc>
        <w:tc>
          <w:tcPr>
            <w:tcW w:w="1276" w:type="dxa"/>
            <w:shd w:val="clear" w:color="auto" w:fill="auto"/>
            <w:vAlign w:val="center"/>
          </w:tcPr>
          <w:p w14:paraId="1572A447" w14:textId="77777777" w:rsidR="00B86063" w:rsidRPr="00E230C3" w:rsidRDefault="00B86063" w:rsidP="00E230C3">
            <w:pPr>
              <w:spacing w:after="0" w:line="240" w:lineRule="auto"/>
              <w:jc w:val="center"/>
              <w:rPr>
                <w:rFonts w:ascii="Arial" w:hAnsi="Arial" w:cs="Arial"/>
                <w:sz w:val="20"/>
                <w:szCs w:val="20"/>
              </w:rPr>
            </w:pPr>
          </w:p>
        </w:tc>
        <w:tc>
          <w:tcPr>
            <w:tcW w:w="1028" w:type="dxa"/>
            <w:shd w:val="clear" w:color="auto" w:fill="auto"/>
            <w:vAlign w:val="center"/>
          </w:tcPr>
          <w:p w14:paraId="6A14EDE4" w14:textId="77777777" w:rsidR="00B86063" w:rsidRPr="00E230C3" w:rsidRDefault="00B86063" w:rsidP="00E230C3">
            <w:pPr>
              <w:spacing w:after="0" w:line="240" w:lineRule="auto"/>
              <w:jc w:val="center"/>
              <w:rPr>
                <w:rFonts w:ascii="Arial" w:hAnsi="Arial" w:cs="Arial"/>
                <w:b/>
                <w:sz w:val="20"/>
                <w:szCs w:val="20"/>
              </w:rPr>
            </w:pPr>
          </w:p>
        </w:tc>
      </w:tr>
      <w:tr w:rsidR="00B86063" w:rsidRPr="00E230C3" w14:paraId="4515BFF3" w14:textId="77777777" w:rsidTr="00423656">
        <w:trPr>
          <w:trHeight w:val="414"/>
        </w:trPr>
        <w:tc>
          <w:tcPr>
            <w:tcW w:w="2093" w:type="dxa"/>
            <w:shd w:val="clear" w:color="auto" w:fill="auto"/>
            <w:vAlign w:val="center"/>
          </w:tcPr>
          <w:p w14:paraId="070EB13A"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Vammaispalvelulain  </w:t>
            </w:r>
          </w:p>
          <w:p w14:paraId="59B1B30B"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mukaiset palvelut</w:t>
            </w:r>
          </w:p>
        </w:tc>
        <w:tc>
          <w:tcPr>
            <w:tcW w:w="850" w:type="dxa"/>
            <w:shd w:val="clear" w:color="auto" w:fill="auto"/>
            <w:vAlign w:val="center"/>
          </w:tcPr>
          <w:p w14:paraId="112E96F3"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16</w:t>
            </w:r>
          </w:p>
        </w:tc>
        <w:tc>
          <w:tcPr>
            <w:tcW w:w="851" w:type="dxa"/>
            <w:shd w:val="clear" w:color="auto" w:fill="auto"/>
            <w:vAlign w:val="center"/>
          </w:tcPr>
          <w:p w14:paraId="4361959C"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7</w:t>
            </w:r>
          </w:p>
        </w:tc>
        <w:tc>
          <w:tcPr>
            <w:tcW w:w="850" w:type="dxa"/>
            <w:shd w:val="clear" w:color="auto" w:fill="auto"/>
            <w:vAlign w:val="center"/>
          </w:tcPr>
          <w:p w14:paraId="11B55765"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6</w:t>
            </w:r>
          </w:p>
        </w:tc>
        <w:tc>
          <w:tcPr>
            <w:tcW w:w="851" w:type="dxa"/>
            <w:shd w:val="clear" w:color="auto" w:fill="auto"/>
            <w:vAlign w:val="center"/>
          </w:tcPr>
          <w:p w14:paraId="74E6695F"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1134" w:type="dxa"/>
            <w:shd w:val="clear" w:color="auto" w:fill="auto"/>
            <w:vAlign w:val="center"/>
          </w:tcPr>
          <w:p w14:paraId="46655DBE"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850" w:type="dxa"/>
            <w:shd w:val="clear" w:color="auto" w:fill="auto"/>
            <w:vAlign w:val="center"/>
          </w:tcPr>
          <w:p w14:paraId="39CA2228"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1276" w:type="dxa"/>
            <w:shd w:val="clear" w:color="auto" w:fill="auto"/>
            <w:vAlign w:val="center"/>
          </w:tcPr>
          <w:p w14:paraId="1A8D3419"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8</w:t>
            </w:r>
          </w:p>
        </w:tc>
        <w:tc>
          <w:tcPr>
            <w:tcW w:w="1028" w:type="dxa"/>
            <w:shd w:val="clear" w:color="auto" w:fill="auto"/>
            <w:vAlign w:val="center"/>
          </w:tcPr>
          <w:p w14:paraId="36145536"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47(75)</w:t>
            </w:r>
          </w:p>
        </w:tc>
      </w:tr>
      <w:tr w:rsidR="00B86063" w:rsidRPr="00E230C3" w14:paraId="0C8E971E" w14:textId="77777777" w:rsidTr="00423656">
        <w:trPr>
          <w:trHeight w:val="420"/>
        </w:trPr>
        <w:tc>
          <w:tcPr>
            <w:tcW w:w="2093" w:type="dxa"/>
            <w:shd w:val="clear" w:color="auto" w:fill="auto"/>
            <w:vAlign w:val="center"/>
          </w:tcPr>
          <w:p w14:paraId="6E71A41E"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Kehitysvammaisten</w:t>
            </w:r>
          </w:p>
          <w:p w14:paraId="18B200BF"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palvelut</w:t>
            </w:r>
          </w:p>
        </w:tc>
        <w:tc>
          <w:tcPr>
            <w:tcW w:w="850" w:type="dxa"/>
            <w:shd w:val="clear" w:color="auto" w:fill="auto"/>
            <w:vAlign w:val="center"/>
          </w:tcPr>
          <w:p w14:paraId="7FD35DF3"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9</w:t>
            </w:r>
          </w:p>
        </w:tc>
        <w:tc>
          <w:tcPr>
            <w:tcW w:w="851" w:type="dxa"/>
            <w:shd w:val="clear" w:color="auto" w:fill="auto"/>
            <w:vAlign w:val="center"/>
          </w:tcPr>
          <w:p w14:paraId="6AC826D1"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850" w:type="dxa"/>
            <w:shd w:val="clear" w:color="auto" w:fill="auto"/>
            <w:vAlign w:val="center"/>
          </w:tcPr>
          <w:p w14:paraId="1B85FD5D"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1" w:type="dxa"/>
            <w:shd w:val="clear" w:color="auto" w:fill="auto"/>
            <w:vAlign w:val="center"/>
          </w:tcPr>
          <w:p w14:paraId="7E559FBD"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134" w:type="dxa"/>
            <w:shd w:val="clear" w:color="auto" w:fill="auto"/>
            <w:vAlign w:val="center"/>
          </w:tcPr>
          <w:p w14:paraId="35DE1663"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240DB034"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3C2D855F"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1028" w:type="dxa"/>
            <w:shd w:val="clear" w:color="auto" w:fill="auto"/>
            <w:vAlign w:val="center"/>
          </w:tcPr>
          <w:p w14:paraId="3962561E"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16(28)</w:t>
            </w:r>
          </w:p>
        </w:tc>
      </w:tr>
      <w:tr w:rsidR="00B86063" w:rsidRPr="00E230C3" w14:paraId="3B6D4263" w14:textId="77777777" w:rsidTr="00423656">
        <w:trPr>
          <w:trHeight w:val="398"/>
        </w:trPr>
        <w:tc>
          <w:tcPr>
            <w:tcW w:w="2093" w:type="dxa"/>
            <w:shd w:val="clear" w:color="auto" w:fill="auto"/>
            <w:vAlign w:val="center"/>
          </w:tcPr>
          <w:p w14:paraId="554801AF"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Omaishoidontuki</w:t>
            </w:r>
          </w:p>
        </w:tc>
        <w:tc>
          <w:tcPr>
            <w:tcW w:w="850" w:type="dxa"/>
            <w:shd w:val="clear" w:color="auto" w:fill="auto"/>
            <w:vAlign w:val="center"/>
          </w:tcPr>
          <w:p w14:paraId="467581B9"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8</w:t>
            </w:r>
          </w:p>
        </w:tc>
        <w:tc>
          <w:tcPr>
            <w:tcW w:w="851" w:type="dxa"/>
            <w:shd w:val="clear" w:color="auto" w:fill="auto"/>
            <w:vAlign w:val="center"/>
          </w:tcPr>
          <w:p w14:paraId="24FE664F"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850" w:type="dxa"/>
            <w:shd w:val="clear" w:color="auto" w:fill="auto"/>
            <w:vAlign w:val="center"/>
          </w:tcPr>
          <w:p w14:paraId="4EA79ED8"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851" w:type="dxa"/>
            <w:shd w:val="clear" w:color="auto" w:fill="auto"/>
            <w:vAlign w:val="center"/>
          </w:tcPr>
          <w:p w14:paraId="0F859C83"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134" w:type="dxa"/>
            <w:shd w:val="clear" w:color="auto" w:fill="auto"/>
            <w:vAlign w:val="center"/>
          </w:tcPr>
          <w:p w14:paraId="13D2117A"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850" w:type="dxa"/>
            <w:shd w:val="clear" w:color="auto" w:fill="auto"/>
            <w:vAlign w:val="center"/>
          </w:tcPr>
          <w:p w14:paraId="7CF53E86"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1276" w:type="dxa"/>
            <w:shd w:val="clear" w:color="auto" w:fill="auto"/>
            <w:vAlign w:val="center"/>
          </w:tcPr>
          <w:p w14:paraId="676C8646"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1028" w:type="dxa"/>
            <w:shd w:val="clear" w:color="auto" w:fill="auto"/>
            <w:vAlign w:val="center"/>
          </w:tcPr>
          <w:p w14:paraId="49682556"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19(26)</w:t>
            </w:r>
          </w:p>
        </w:tc>
      </w:tr>
      <w:tr w:rsidR="00B86063" w:rsidRPr="00E230C3" w14:paraId="3DFC591D" w14:textId="77777777" w:rsidTr="00423656">
        <w:trPr>
          <w:trHeight w:val="419"/>
        </w:trPr>
        <w:tc>
          <w:tcPr>
            <w:tcW w:w="2093" w:type="dxa"/>
            <w:shd w:val="clear" w:color="auto" w:fill="auto"/>
            <w:vAlign w:val="center"/>
          </w:tcPr>
          <w:p w14:paraId="6998AA40"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Lastensuojelu</w:t>
            </w:r>
          </w:p>
        </w:tc>
        <w:tc>
          <w:tcPr>
            <w:tcW w:w="850" w:type="dxa"/>
            <w:shd w:val="clear" w:color="auto" w:fill="auto"/>
            <w:vAlign w:val="center"/>
          </w:tcPr>
          <w:p w14:paraId="20C854BC"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8</w:t>
            </w:r>
          </w:p>
        </w:tc>
        <w:tc>
          <w:tcPr>
            <w:tcW w:w="851" w:type="dxa"/>
            <w:shd w:val="clear" w:color="auto" w:fill="auto"/>
            <w:vAlign w:val="center"/>
          </w:tcPr>
          <w:p w14:paraId="406770F6"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850" w:type="dxa"/>
            <w:shd w:val="clear" w:color="auto" w:fill="auto"/>
            <w:vAlign w:val="center"/>
          </w:tcPr>
          <w:p w14:paraId="5B655DD7"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851" w:type="dxa"/>
            <w:shd w:val="clear" w:color="auto" w:fill="auto"/>
            <w:vAlign w:val="center"/>
          </w:tcPr>
          <w:p w14:paraId="5ACDDE17"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134" w:type="dxa"/>
            <w:shd w:val="clear" w:color="auto" w:fill="auto"/>
            <w:vAlign w:val="center"/>
          </w:tcPr>
          <w:p w14:paraId="26CE0228"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850" w:type="dxa"/>
            <w:shd w:val="clear" w:color="auto" w:fill="auto"/>
            <w:vAlign w:val="center"/>
          </w:tcPr>
          <w:p w14:paraId="48357E4A"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473ABAD8"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028" w:type="dxa"/>
            <w:shd w:val="clear" w:color="auto" w:fill="auto"/>
            <w:vAlign w:val="center"/>
          </w:tcPr>
          <w:p w14:paraId="331EC1C4"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17(24)</w:t>
            </w:r>
          </w:p>
        </w:tc>
      </w:tr>
      <w:tr w:rsidR="00B86063" w:rsidRPr="00E230C3" w14:paraId="7E6F520B" w14:textId="77777777" w:rsidTr="00423656">
        <w:trPr>
          <w:trHeight w:val="424"/>
        </w:trPr>
        <w:tc>
          <w:tcPr>
            <w:tcW w:w="2093" w:type="dxa"/>
            <w:shd w:val="clear" w:color="auto" w:fill="auto"/>
            <w:vAlign w:val="center"/>
          </w:tcPr>
          <w:p w14:paraId="14F3905E"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Perheoikeudelliset palvelut</w:t>
            </w:r>
          </w:p>
        </w:tc>
        <w:tc>
          <w:tcPr>
            <w:tcW w:w="850" w:type="dxa"/>
            <w:shd w:val="clear" w:color="auto" w:fill="auto"/>
            <w:vAlign w:val="center"/>
          </w:tcPr>
          <w:p w14:paraId="5EF63007" w14:textId="77777777" w:rsidR="00B86063" w:rsidRPr="00E230C3" w:rsidRDefault="00B86063" w:rsidP="00E230C3">
            <w:pPr>
              <w:spacing w:after="0" w:line="240" w:lineRule="auto"/>
              <w:jc w:val="center"/>
              <w:rPr>
                <w:rFonts w:ascii="Arial" w:hAnsi="Arial" w:cs="Arial"/>
                <w:sz w:val="20"/>
                <w:szCs w:val="20"/>
              </w:rPr>
            </w:pPr>
          </w:p>
        </w:tc>
        <w:tc>
          <w:tcPr>
            <w:tcW w:w="851" w:type="dxa"/>
            <w:shd w:val="clear" w:color="auto" w:fill="auto"/>
            <w:vAlign w:val="center"/>
          </w:tcPr>
          <w:p w14:paraId="259D5A21" w14:textId="77777777" w:rsidR="00B86063" w:rsidRPr="00E230C3" w:rsidRDefault="00B86063" w:rsidP="00E230C3">
            <w:pPr>
              <w:spacing w:after="0" w:line="240" w:lineRule="auto"/>
              <w:jc w:val="center"/>
              <w:rPr>
                <w:rFonts w:ascii="Arial" w:hAnsi="Arial" w:cs="Arial"/>
                <w:sz w:val="20"/>
                <w:szCs w:val="20"/>
              </w:rPr>
            </w:pPr>
          </w:p>
        </w:tc>
        <w:tc>
          <w:tcPr>
            <w:tcW w:w="850" w:type="dxa"/>
            <w:shd w:val="clear" w:color="auto" w:fill="auto"/>
            <w:vAlign w:val="center"/>
          </w:tcPr>
          <w:p w14:paraId="209778CF" w14:textId="77777777" w:rsidR="00B86063" w:rsidRPr="00E230C3" w:rsidRDefault="00B86063" w:rsidP="00E230C3">
            <w:pPr>
              <w:spacing w:after="0" w:line="240" w:lineRule="auto"/>
              <w:jc w:val="center"/>
              <w:rPr>
                <w:rFonts w:ascii="Arial" w:hAnsi="Arial" w:cs="Arial"/>
                <w:sz w:val="20"/>
                <w:szCs w:val="20"/>
              </w:rPr>
            </w:pPr>
          </w:p>
        </w:tc>
        <w:tc>
          <w:tcPr>
            <w:tcW w:w="851" w:type="dxa"/>
            <w:shd w:val="clear" w:color="auto" w:fill="auto"/>
            <w:vAlign w:val="center"/>
          </w:tcPr>
          <w:p w14:paraId="6E02685A" w14:textId="77777777" w:rsidR="00B86063" w:rsidRPr="00E230C3" w:rsidRDefault="00B86063" w:rsidP="00E230C3">
            <w:pPr>
              <w:spacing w:after="0" w:line="240" w:lineRule="auto"/>
              <w:jc w:val="center"/>
              <w:rPr>
                <w:rFonts w:ascii="Arial" w:hAnsi="Arial" w:cs="Arial"/>
                <w:sz w:val="20"/>
                <w:szCs w:val="20"/>
              </w:rPr>
            </w:pPr>
          </w:p>
        </w:tc>
        <w:tc>
          <w:tcPr>
            <w:tcW w:w="1134" w:type="dxa"/>
            <w:shd w:val="clear" w:color="auto" w:fill="auto"/>
            <w:vAlign w:val="center"/>
          </w:tcPr>
          <w:p w14:paraId="6D6A25A6" w14:textId="77777777" w:rsidR="00B86063" w:rsidRPr="00E230C3" w:rsidRDefault="00B86063" w:rsidP="00E230C3">
            <w:pPr>
              <w:spacing w:after="0" w:line="240" w:lineRule="auto"/>
              <w:jc w:val="center"/>
              <w:rPr>
                <w:rFonts w:ascii="Arial" w:hAnsi="Arial" w:cs="Arial"/>
                <w:sz w:val="20"/>
                <w:szCs w:val="20"/>
              </w:rPr>
            </w:pPr>
          </w:p>
        </w:tc>
        <w:tc>
          <w:tcPr>
            <w:tcW w:w="850" w:type="dxa"/>
            <w:shd w:val="clear" w:color="auto" w:fill="auto"/>
            <w:vAlign w:val="center"/>
          </w:tcPr>
          <w:p w14:paraId="1C33534F" w14:textId="77777777" w:rsidR="00B86063" w:rsidRPr="00E230C3" w:rsidRDefault="00B86063" w:rsidP="00E230C3">
            <w:pPr>
              <w:spacing w:after="0" w:line="240" w:lineRule="auto"/>
              <w:jc w:val="center"/>
              <w:rPr>
                <w:rFonts w:ascii="Arial" w:hAnsi="Arial" w:cs="Arial"/>
                <w:sz w:val="20"/>
                <w:szCs w:val="20"/>
              </w:rPr>
            </w:pPr>
          </w:p>
        </w:tc>
        <w:tc>
          <w:tcPr>
            <w:tcW w:w="1276" w:type="dxa"/>
            <w:shd w:val="clear" w:color="auto" w:fill="auto"/>
            <w:vAlign w:val="center"/>
          </w:tcPr>
          <w:p w14:paraId="780FB6DE" w14:textId="77777777" w:rsidR="00B86063" w:rsidRPr="00E230C3" w:rsidRDefault="00B86063" w:rsidP="00E230C3">
            <w:pPr>
              <w:spacing w:after="0" w:line="240" w:lineRule="auto"/>
              <w:jc w:val="center"/>
              <w:rPr>
                <w:rFonts w:ascii="Arial" w:hAnsi="Arial" w:cs="Arial"/>
                <w:sz w:val="20"/>
                <w:szCs w:val="20"/>
              </w:rPr>
            </w:pPr>
          </w:p>
        </w:tc>
        <w:tc>
          <w:tcPr>
            <w:tcW w:w="1028" w:type="dxa"/>
            <w:shd w:val="clear" w:color="auto" w:fill="auto"/>
            <w:vAlign w:val="center"/>
          </w:tcPr>
          <w:p w14:paraId="0DE75332" w14:textId="77777777" w:rsidR="00B86063" w:rsidRPr="00E230C3" w:rsidRDefault="00B86063" w:rsidP="00E230C3">
            <w:pPr>
              <w:spacing w:after="0" w:line="240" w:lineRule="auto"/>
              <w:jc w:val="center"/>
              <w:rPr>
                <w:rFonts w:ascii="Arial" w:hAnsi="Arial" w:cs="Arial"/>
                <w:b/>
                <w:sz w:val="20"/>
                <w:szCs w:val="20"/>
              </w:rPr>
            </w:pPr>
          </w:p>
        </w:tc>
      </w:tr>
      <w:tr w:rsidR="00B86063" w:rsidRPr="00E230C3" w14:paraId="1515E4B1" w14:textId="77777777" w:rsidTr="00423656">
        <w:trPr>
          <w:trHeight w:val="440"/>
        </w:trPr>
        <w:tc>
          <w:tcPr>
            <w:tcW w:w="2093" w:type="dxa"/>
            <w:shd w:val="clear" w:color="auto" w:fill="auto"/>
            <w:vAlign w:val="center"/>
          </w:tcPr>
          <w:p w14:paraId="0FAB68A2" w14:textId="77777777" w:rsidR="00B86063" w:rsidRPr="00E230C3" w:rsidRDefault="00B86063" w:rsidP="00E230C3">
            <w:pPr>
              <w:spacing w:after="0" w:line="240" w:lineRule="auto"/>
              <w:rPr>
                <w:rFonts w:ascii="Arial" w:hAnsi="Arial" w:cs="Arial"/>
                <w:bCs/>
                <w:sz w:val="16"/>
                <w:szCs w:val="16"/>
              </w:rPr>
            </w:pPr>
            <w:r w:rsidRPr="00E230C3">
              <w:rPr>
                <w:rFonts w:ascii="Arial" w:hAnsi="Arial" w:cs="Arial"/>
                <w:bCs/>
                <w:sz w:val="16"/>
                <w:szCs w:val="16"/>
              </w:rPr>
              <w:t xml:space="preserve">    Lapsen huolto ja </w:t>
            </w:r>
          </w:p>
          <w:p w14:paraId="3DD9D369" w14:textId="77777777" w:rsidR="00B86063" w:rsidRPr="00E230C3" w:rsidRDefault="00B86063" w:rsidP="00E230C3">
            <w:pPr>
              <w:spacing w:after="0" w:line="240" w:lineRule="auto"/>
              <w:rPr>
                <w:rFonts w:ascii="Arial" w:hAnsi="Arial" w:cs="Arial"/>
                <w:bCs/>
                <w:sz w:val="16"/>
                <w:szCs w:val="16"/>
              </w:rPr>
            </w:pPr>
            <w:r w:rsidRPr="00E230C3">
              <w:rPr>
                <w:rFonts w:ascii="Arial" w:hAnsi="Arial" w:cs="Arial"/>
                <w:bCs/>
                <w:sz w:val="16"/>
                <w:szCs w:val="16"/>
              </w:rPr>
              <w:t xml:space="preserve">    tapaamisoikeus/elatus</w:t>
            </w:r>
          </w:p>
          <w:p w14:paraId="689044B3" w14:textId="77777777" w:rsidR="00B86063" w:rsidRPr="00E230C3" w:rsidRDefault="00B86063" w:rsidP="00E230C3">
            <w:pPr>
              <w:spacing w:after="0" w:line="240" w:lineRule="auto"/>
              <w:rPr>
                <w:rFonts w:ascii="Arial" w:hAnsi="Arial" w:cs="Arial"/>
                <w:bCs/>
                <w:sz w:val="16"/>
                <w:szCs w:val="16"/>
              </w:rPr>
            </w:pPr>
            <w:r w:rsidRPr="00E230C3">
              <w:rPr>
                <w:rFonts w:ascii="Arial" w:hAnsi="Arial" w:cs="Arial"/>
                <w:bCs/>
                <w:sz w:val="16"/>
                <w:szCs w:val="16"/>
              </w:rPr>
              <w:t xml:space="preserve">    </w:t>
            </w:r>
          </w:p>
        </w:tc>
        <w:tc>
          <w:tcPr>
            <w:tcW w:w="850" w:type="dxa"/>
            <w:shd w:val="clear" w:color="auto" w:fill="auto"/>
            <w:vAlign w:val="center"/>
          </w:tcPr>
          <w:p w14:paraId="01A873E7"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15</w:t>
            </w:r>
          </w:p>
        </w:tc>
        <w:tc>
          <w:tcPr>
            <w:tcW w:w="851" w:type="dxa"/>
            <w:shd w:val="clear" w:color="auto" w:fill="auto"/>
            <w:vAlign w:val="center"/>
          </w:tcPr>
          <w:p w14:paraId="36731579"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5</w:t>
            </w:r>
          </w:p>
        </w:tc>
        <w:tc>
          <w:tcPr>
            <w:tcW w:w="850" w:type="dxa"/>
            <w:shd w:val="clear" w:color="auto" w:fill="auto"/>
            <w:vAlign w:val="center"/>
          </w:tcPr>
          <w:p w14:paraId="780B9168"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851" w:type="dxa"/>
            <w:shd w:val="clear" w:color="auto" w:fill="auto"/>
            <w:vAlign w:val="center"/>
          </w:tcPr>
          <w:p w14:paraId="6ED62EE6"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134" w:type="dxa"/>
            <w:shd w:val="clear" w:color="auto" w:fill="auto"/>
            <w:vAlign w:val="center"/>
          </w:tcPr>
          <w:p w14:paraId="29D231F4"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7FD335FA"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64CABDF1"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1028" w:type="dxa"/>
            <w:shd w:val="clear" w:color="auto" w:fill="auto"/>
            <w:vAlign w:val="center"/>
          </w:tcPr>
          <w:p w14:paraId="50E5A5C9"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26(37)</w:t>
            </w:r>
          </w:p>
        </w:tc>
      </w:tr>
      <w:tr w:rsidR="00B86063" w:rsidRPr="00E230C3" w14:paraId="5D650CA5" w14:textId="77777777" w:rsidTr="00423656">
        <w:trPr>
          <w:trHeight w:val="440"/>
        </w:trPr>
        <w:tc>
          <w:tcPr>
            <w:tcW w:w="2093" w:type="dxa"/>
            <w:shd w:val="clear" w:color="auto" w:fill="auto"/>
            <w:vAlign w:val="center"/>
          </w:tcPr>
          <w:p w14:paraId="03F31785"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w:t>
            </w:r>
          </w:p>
        </w:tc>
        <w:tc>
          <w:tcPr>
            <w:tcW w:w="850" w:type="dxa"/>
            <w:shd w:val="clear" w:color="auto" w:fill="auto"/>
            <w:vAlign w:val="center"/>
          </w:tcPr>
          <w:p w14:paraId="1FDA0C28" w14:textId="77777777" w:rsidR="00B86063" w:rsidRPr="00E230C3" w:rsidRDefault="00B86063" w:rsidP="00E230C3">
            <w:pPr>
              <w:spacing w:after="0" w:line="240" w:lineRule="auto"/>
              <w:jc w:val="center"/>
              <w:rPr>
                <w:rFonts w:ascii="Arial" w:hAnsi="Arial" w:cs="Arial"/>
                <w:sz w:val="20"/>
                <w:szCs w:val="20"/>
              </w:rPr>
            </w:pPr>
          </w:p>
        </w:tc>
        <w:tc>
          <w:tcPr>
            <w:tcW w:w="851" w:type="dxa"/>
            <w:shd w:val="clear" w:color="auto" w:fill="auto"/>
            <w:vAlign w:val="center"/>
          </w:tcPr>
          <w:p w14:paraId="0B110EE9" w14:textId="77777777" w:rsidR="00B86063" w:rsidRPr="00E230C3" w:rsidRDefault="00B86063" w:rsidP="00E230C3">
            <w:pPr>
              <w:spacing w:after="0" w:line="240" w:lineRule="auto"/>
              <w:jc w:val="center"/>
              <w:rPr>
                <w:rFonts w:ascii="Arial" w:hAnsi="Arial" w:cs="Arial"/>
                <w:sz w:val="20"/>
                <w:szCs w:val="20"/>
              </w:rPr>
            </w:pPr>
          </w:p>
        </w:tc>
        <w:tc>
          <w:tcPr>
            <w:tcW w:w="850" w:type="dxa"/>
            <w:shd w:val="clear" w:color="auto" w:fill="auto"/>
            <w:vAlign w:val="center"/>
          </w:tcPr>
          <w:p w14:paraId="2875B2D9" w14:textId="77777777" w:rsidR="00B86063" w:rsidRPr="00E230C3" w:rsidRDefault="00B86063" w:rsidP="00E230C3">
            <w:pPr>
              <w:spacing w:after="0" w:line="240" w:lineRule="auto"/>
              <w:jc w:val="center"/>
              <w:rPr>
                <w:rFonts w:ascii="Arial" w:hAnsi="Arial" w:cs="Arial"/>
                <w:sz w:val="20"/>
                <w:szCs w:val="20"/>
              </w:rPr>
            </w:pPr>
          </w:p>
        </w:tc>
        <w:tc>
          <w:tcPr>
            <w:tcW w:w="851" w:type="dxa"/>
            <w:shd w:val="clear" w:color="auto" w:fill="auto"/>
            <w:vAlign w:val="center"/>
          </w:tcPr>
          <w:p w14:paraId="465AFD22" w14:textId="77777777" w:rsidR="00B86063" w:rsidRPr="00E230C3" w:rsidRDefault="00B86063" w:rsidP="00E230C3">
            <w:pPr>
              <w:spacing w:after="0" w:line="240" w:lineRule="auto"/>
              <w:jc w:val="center"/>
              <w:rPr>
                <w:rFonts w:ascii="Arial" w:hAnsi="Arial" w:cs="Arial"/>
                <w:sz w:val="20"/>
                <w:szCs w:val="20"/>
              </w:rPr>
            </w:pPr>
          </w:p>
        </w:tc>
        <w:tc>
          <w:tcPr>
            <w:tcW w:w="1134" w:type="dxa"/>
            <w:shd w:val="clear" w:color="auto" w:fill="auto"/>
            <w:vAlign w:val="center"/>
          </w:tcPr>
          <w:p w14:paraId="2BADD413" w14:textId="77777777" w:rsidR="00B86063" w:rsidRPr="00E230C3" w:rsidRDefault="00B86063" w:rsidP="00E230C3">
            <w:pPr>
              <w:spacing w:after="0" w:line="240" w:lineRule="auto"/>
              <w:jc w:val="center"/>
              <w:rPr>
                <w:rFonts w:ascii="Arial" w:hAnsi="Arial" w:cs="Arial"/>
                <w:sz w:val="20"/>
                <w:szCs w:val="20"/>
              </w:rPr>
            </w:pPr>
          </w:p>
        </w:tc>
        <w:tc>
          <w:tcPr>
            <w:tcW w:w="850" w:type="dxa"/>
            <w:shd w:val="clear" w:color="auto" w:fill="auto"/>
            <w:vAlign w:val="center"/>
          </w:tcPr>
          <w:p w14:paraId="46ADA4C2" w14:textId="77777777" w:rsidR="00B86063" w:rsidRPr="00E230C3" w:rsidRDefault="00B86063" w:rsidP="00E230C3">
            <w:pPr>
              <w:spacing w:after="0" w:line="240" w:lineRule="auto"/>
              <w:jc w:val="center"/>
              <w:rPr>
                <w:rFonts w:ascii="Arial" w:hAnsi="Arial" w:cs="Arial"/>
                <w:sz w:val="20"/>
                <w:szCs w:val="20"/>
              </w:rPr>
            </w:pPr>
          </w:p>
        </w:tc>
        <w:tc>
          <w:tcPr>
            <w:tcW w:w="1276" w:type="dxa"/>
            <w:shd w:val="clear" w:color="auto" w:fill="auto"/>
            <w:vAlign w:val="center"/>
          </w:tcPr>
          <w:p w14:paraId="0E9687BD" w14:textId="77777777" w:rsidR="00B86063" w:rsidRPr="00E230C3" w:rsidRDefault="00B86063" w:rsidP="00E230C3">
            <w:pPr>
              <w:spacing w:after="0" w:line="240" w:lineRule="auto"/>
              <w:jc w:val="center"/>
              <w:rPr>
                <w:rFonts w:ascii="Arial" w:hAnsi="Arial" w:cs="Arial"/>
                <w:sz w:val="20"/>
                <w:szCs w:val="20"/>
              </w:rPr>
            </w:pPr>
          </w:p>
        </w:tc>
        <w:tc>
          <w:tcPr>
            <w:tcW w:w="1028" w:type="dxa"/>
            <w:shd w:val="clear" w:color="auto" w:fill="auto"/>
            <w:vAlign w:val="center"/>
          </w:tcPr>
          <w:p w14:paraId="3FE2084B" w14:textId="77777777" w:rsidR="00B86063" w:rsidRPr="00E230C3" w:rsidRDefault="00B86063" w:rsidP="00E230C3">
            <w:pPr>
              <w:spacing w:after="0" w:line="240" w:lineRule="auto"/>
              <w:jc w:val="center"/>
              <w:rPr>
                <w:rFonts w:ascii="Arial" w:hAnsi="Arial" w:cs="Arial"/>
                <w:b/>
                <w:sz w:val="20"/>
                <w:szCs w:val="20"/>
              </w:rPr>
            </w:pPr>
          </w:p>
        </w:tc>
      </w:tr>
      <w:tr w:rsidR="00B86063" w:rsidRPr="00E230C3" w14:paraId="6AA47B20" w14:textId="77777777" w:rsidTr="00423656">
        <w:trPr>
          <w:trHeight w:val="408"/>
        </w:trPr>
        <w:tc>
          <w:tcPr>
            <w:tcW w:w="2093" w:type="dxa"/>
            <w:shd w:val="clear" w:color="auto" w:fill="auto"/>
            <w:vAlign w:val="center"/>
          </w:tcPr>
          <w:p w14:paraId="08A30942"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Lapsiperheiden palvelut</w:t>
            </w:r>
          </w:p>
        </w:tc>
        <w:tc>
          <w:tcPr>
            <w:tcW w:w="850" w:type="dxa"/>
            <w:shd w:val="clear" w:color="auto" w:fill="auto"/>
            <w:vAlign w:val="center"/>
          </w:tcPr>
          <w:p w14:paraId="71A6F15B" w14:textId="77777777" w:rsidR="00B86063" w:rsidRPr="00E230C3" w:rsidRDefault="00B86063" w:rsidP="00E230C3">
            <w:pPr>
              <w:spacing w:after="0" w:line="240" w:lineRule="auto"/>
              <w:jc w:val="center"/>
              <w:rPr>
                <w:rFonts w:ascii="Arial" w:hAnsi="Arial" w:cs="Arial"/>
                <w:sz w:val="20"/>
                <w:szCs w:val="20"/>
              </w:rPr>
            </w:pPr>
          </w:p>
        </w:tc>
        <w:tc>
          <w:tcPr>
            <w:tcW w:w="851" w:type="dxa"/>
            <w:shd w:val="clear" w:color="auto" w:fill="auto"/>
            <w:vAlign w:val="center"/>
          </w:tcPr>
          <w:p w14:paraId="2C861BBB" w14:textId="77777777" w:rsidR="00B86063" w:rsidRPr="00E230C3" w:rsidRDefault="00B86063" w:rsidP="00E230C3">
            <w:pPr>
              <w:spacing w:after="0" w:line="240" w:lineRule="auto"/>
              <w:jc w:val="center"/>
              <w:rPr>
                <w:rFonts w:ascii="Arial" w:hAnsi="Arial" w:cs="Arial"/>
                <w:sz w:val="20"/>
                <w:szCs w:val="20"/>
              </w:rPr>
            </w:pPr>
          </w:p>
        </w:tc>
        <w:tc>
          <w:tcPr>
            <w:tcW w:w="850" w:type="dxa"/>
            <w:shd w:val="clear" w:color="auto" w:fill="auto"/>
            <w:vAlign w:val="center"/>
          </w:tcPr>
          <w:p w14:paraId="2FE2AF86" w14:textId="77777777" w:rsidR="00B86063" w:rsidRPr="00E230C3" w:rsidRDefault="00B86063" w:rsidP="00E230C3">
            <w:pPr>
              <w:spacing w:after="0" w:line="240" w:lineRule="auto"/>
              <w:jc w:val="center"/>
              <w:rPr>
                <w:rFonts w:ascii="Arial" w:hAnsi="Arial" w:cs="Arial"/>
                <w:sz w:val="20"/>
                <w:szCs w:val="20"/>
              </w:rPr>
            </w:pPr>
          </w:p>
        </w:tc>
        <w:tc>
          <w:tcPr>
            <w:tcW w:w="851" w:type="dxa"/>
            <w:shd w:val="clear" w:color="auto" w:fill="auto"/>
            <w:vAlign w:val="center"/>
          </w:tcPr>
          <w:p w14:paraId="2674724F" w14:textId="77777777" w:rsidR="00B86063" w:rsidRPr="00E230C3" w:rsidRDefault="00B86063" w:rsidP="00E230C3">
            <w:pPr>
              <w:spacing w:after="0" w:line="240" w:lineRule="auto"/>
              <w:jc w:val="center"/>
              <w:rPr>
                <w:rFonts w:ascii="Arial" w:hAnsi="Arial" w:cs="Arial"/>
                <w:sz w:val="20"/>
                <w:szCs w:val="20"/>
              </w:rPr>
            </w:pPr>
          </w:p>
        </w:tc>
        <w:tc>
          <w:tcPr>
            <w:tcW w:w="1134" w:type="dxa"/>
            <w:shd w:val="clear" w:color="auto" w:fill="auto"/>
            <w:vAlign w:val="center"/>
          </w:tcPr>
          <w:p w14:paraId="5C52173D" w14:textId="77777777" w:rsidR="00B86063" w:rsidRPr="00E230C3" w:rsidRDefault="00B86063" w:rsidP="00E230C3">
            <w:pPr>
              <w:spacing w:after="0" w:line="240" w:lineRule="auto"/>
              <w:jc w:val="center"/>
              <w:rPr>
                <w:rFonts w:ascii="Arial" w:hAnsi="Arial" w:cs="Arial"/>
                <w:sz w:val="20"/>
                <w:szCs w:val="20"/>
              </w:rPr>
            </w:pPr>
          </w:p>
        </w:tc>
        <w:tc>
          <w:tcPr>
            <w:tcW w:w="850" w:type="dxa"/>
            <w:shd w:val="clear" w:color="auto" w:fill="auto"/>
            <w:vAlign w:val="center"/>
          </w:tcPr>
          <w:p w14:paraId="5452777E" w14:textId="77777777" w:rsidR="00B86063" w:rsidRPr="00E230C3" w:rsidRDefault="00B86063" w:rsidP="00E230C3">
            <w:pPr>
              <w:spacing w:after="0" w:line="240" w:lineRule="auto"/>
              <w:jc w:val="center"/>
              <w:rPr>
                <w:rFonts w:ascii="Arial" w:hAnsi="Arial" w:cs="Arial"/>
                <w:sz w:val="20"/>
                <w:szCs w:val="20"/>
              </w:rPr>
            </w:pPr>
          </w:p>
        </w:tc>
        <w:tc>
          <w:tcPr>
            <w:tcW w:w="1276" w:type="dxa"/>
            <w:shd w:val="clear" w:color="auto" w:fill="auto"/>
            <w:vAlign w:val="center"/>
          </w:tcPr>
          <w:p w14:paraId="7ABF1208" w14:textId="77777777" w:rsidR="00B86063" w:rsidRPr="00E230C3" w:rsidRDefault="00B86063" w:rsidP="00E230C3">
            <w:pPr>
              <w:spacing w:after="0" w:line="240" w:lineRule="auto"/>
              <w:jc w:val="center"/>
              <w:rPr>
                <w:rFonts w:ascii="Arial" w:hAnsi="Arial" w:cs="Arial"/>
                <w:sz w:val="20"/>
                <w:szCs w:val="20"/>
              </w:rPr>
            </w:pPr>
          </w:p>
        </w:tc>
        <w:tc>
          <w:tcPr>
            <w:tcW w:w="1028" w:type="dxa"/>
            <w:shd w:val="clear" w:color="auto" w:fill="auto"/>
            <w:vAlign w:val="center"/>
          </w:tcPr>
          <w:p w14:paraId="0F23C761" w14:textId="77777777" w:rsidR="00B86063" w:rsidRPr="00E230C3" w:rsidRDefault="00B86063" w:rsidP="00E230C3">
            <w:pPr>
              <w:spacing w:after="0" w:line="240" w:lineRule="auto"/>
              <w:jc w:val="center"/>
              <w:rPr>
                <w:rFonts w:ascii="Arial" w:hAnsi="Arial" w:cs="Arial"/>
                <w:b/>
                <w:sz w:val="20"/>
                <w:szCs w:val="20"/>
              </w:rPr>
            </w:pPr>
          </w:p>
        </w:tc>
      </w:tr>
      <w:tr w:rsidR="00B86063" w:rsidRPr="00E230C3" w14:paraId="72E740DC" w14:textId="77777777" w:rsidTr="00423656">
        <w:trPr>
          <w:trHeight w:val="414"/>
        </w:trPr>
        <w:tc>
          <w:tcPr>
            <w:tcW w:w="2093" w:type="dxa"/>
            <w:shd w:val="clear" w:color="auto" w:fill="auto"/>
            <w:vAlign w:val="center"/>
          </w:tcPr>
          <w:p w14:paraId="43145EE1"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Perheneuvolatyö</w:t>
            </w:r>
          </w:p>
        </w:tc>
        <w:tc>
          <w:tcPr>
            <w:tcW w:w="850" w:type="dxa"/>
            <w:shd w:val="clear" w:color="auto" w:fill="auto"/>
            <w:vAlign w:val="center"/>
          </w:tcPr>
          <w:p w14:paraId="7F88B8EC"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851" w:type="dxa"/>
            <w:shd w:val="clear" w:color="auto" w:fill="auto"/>
            <w:vAlign w:val="center"/>
          </w:tcPr>
          <w:p w14:paraId="3B2B381C"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0414661D"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1" w:type="dxa"/>
            <w:shd w:val="clear" w:color="auto" w:fill="auto"/>
            <w:vAlign w:val="center"/>
          </w:tcPr>
          <w:p w14:paraId="1D9E1525"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134" w:type="dxa"/>
            <w:shd w:val="clear" w:color="auto" w:fill="auto"/>
            <w:vAlign w:val="center"/>
          </w:tcPr>
          <w:p w14:paraId="549DDF2B"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47874D56"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2CAEB87B"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028" w:type="dxa"/>
            <w:shd w:val="clear" w:color="auto" w:fill="auto"/>
            <w:vAlign w:val="center"/>
          </w:tcPr>
          <w:p w14:paraId="45E8112A"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4(4)</w:t>
            </w:r>
          </w:p>
        </w:tc>
      </w:tr>
      <w:tr w:rsidR="00B86063" w:rsidRPr="00E230C3" w14:paraId="6C513AFC" w14:textId="77777777" w:rsidTr="00423656">
        <w:trPr>
          <w:trHeight w:val="420"/>
        </w:trPr>
        <w:tc>
          <w:tcPr>
            <w:tcW w:w="2093" w:type="dxa"/>
            <w:shd w:val="clear" w:color="auto" w:fill="auto"/>
            <w:vAlign w:val="center"/>
          </w:tcPr>
          <w:p w14:paraId="2CB03880"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Perhetyö</w:t>
            </w:r>
          </w:p>
        </w:tc>
        <w:tc>
          <w:tcPr>
            <w:tcW w:w="850" w:type="dxa"/>
            <w:shd w:val="clear" w:color="auto" w:fill="auto"/>
            <w:vAlign w:val="center"/>
          </w:tcPr>
          <w:p w14:paraId="7F7454A6"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1" w:type="dxa"/>
            <w:shd w:val="clear" w:color="auto" w:fill="auto"/>
            <w:vAlign w:val="center"/>
          </w:tcPr>
          <w:p w14:paraId="2CE04F74"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3454E564"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1" w:type="dxa"/>
            <w:shd w:val="clear" w:color="auto" w:fill="auto"/>
            <w:vAlign w:val="center"/>
          </w:tcPr>
          <w:p w14:paraId="37F0F569"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134" w:type="dxa"/>
            <w:shd w:val="clear" w:color="auto" w:fill="auto"/>
            <w:vAlign w:val="center"/>
          </w:tcPr>
          <w:p w14:paraId="32038CF2"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4D42E48C"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1A46B763"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028" w:type="dxa"/>
            <w:shd w:val="clear" w:color="auto" w:fill="auto"/>
            <w:vAlign w:val="center"/>
          </w:tcPr>
          <w:p w14:paraId="25F6135A"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0</w:t>
            </w:r>
          </w:p>
        </w:tc>
      </w:tr>
      <w:tr w:rsidR="00E230C3" w:rsidRPr="00E230C3" w14:paraId="2A4A31F9" w14:textId="77777777" w:rsidTr="00423656">
        <w:trPr>
          <w:trHeight w:val="424"/>
        </w:trPr>
        <w:tc>
          <w:tcPr>
            <w:tcW w:w="2093" w:type="dxa"/>
            <w:shd w:val="clear" w:color="auto" w:fill="auto"/>
            <w:vAlign w:val="center"/>
          </w:tcPr>
          <w:p w14:paraId="0350C6D8" w14:textId="77777777" w:rsidR="00E230C3" w:rsidRPr="00E230C3" w:rsidRDefault="00E230C3" w:rsidP="00E230C3">
            <w:pPr>
              <w:spacing w:after="0" w:line="240" w:lineRule="auto"/>
              <w:rPr>
                <w:rFonts w:ascii="Arial" w:hAnsi="Arial" w:cs="Arial"/>
                <w:b/>
                <w:bCs/>
                <w:sz w:val="16"/>
                <w:szCs w:val="16"/>
              </w:rPr>
            </w:pPr>
            <w:r w:rsidRPr="00E230C3">
              <w:rPr>
                <w:rFonts w:ascii="Arial" w:hAnsi="Arial" w:cs="Arial"/>
                <w:b/>
                <w:bCs/>
                <w:sz w:val="16"/>
                <w:szCs w:val="16"/>
              </w:rPr>
              <w:t>Päihdehuolto</w:t>
            </w:r>
          </w:p>
        </w:tc>
        <w:tc>
          <w:tcPr>
            <w:tcW w:w="850" w:type="dxa"/>
            <w:shd w:val="clear" w:color="auto" w:fill="auto"/>
            <w:vAlign w:val="center"/>
          </w:tcPr>
          <w:p w14:paraId="4CE8F228" w14:textId="77777777" w:rsidR="00E230C3" w:rsidRPr="00E230C3" w:rsidRDefault="00E230C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851" w:type="dxa"/>
            <w:shd w:val="clear" w:color="auto" w:fill="auto"/>
            <w:vAlign w:val="center"/>
          </w:tcPr>
          <w:p w14:paraId="1F9ED063" w14:textId="77777777" w:rsidR="00E230C3" w:rsidRPr="00E230C3" w:rsidRDefault="00E230C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2AAD2701" w14:textId="77777777" w:rsidR="00E230C3" w:rsidRPr="00E230C3" w:rsidRDefault="00E230C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1" w:type="dxa"/>
            <w:shd w:val="clear" w:color="auto" w:fill="auto"/>
            <w:vAlign w:val="center"/>
          </w:tcPr>
          <w:p w14:paraId="4FBE1E50" w14:textId="77777777" w:rsidR="00E230C3" w:rsidRPr="00E230C3" w:rsidRDefault="00E230C3" w:rsidP="00E230C3">
            <w:pPr>
              <w:spacing w:after="0" w:line="240" w:lineRule="auto"/>
              <w:jc w:val="center"/>
              <w:rPr>
                <w:rFonts w:ascii="Arial" w:hAnsi="Arial" w:cs="Arial"/>
                <w:sz w:val="20"/>
                <w:szCs w:val="20"/>
              </w:rPr>
            </w:pPr>
          </w:p>
        </w:tc>
        <w:tc>
          <w:tcPr>
            <w:tcW w:w="1134" w:type="dxa"/>
            <w:shd w:val="clear" w:color="auto" w:fill="auto"/>
            <w:vAlign w:val="center"/>
          </w:tcPr>
          <w:p w14:paraId="4B9DD1CE" w14:textId="77777777" w:rsidR="00E230C3" w:rsidRPr="00E230C3" w:rsidRDefault="00E230C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0086B783" w14:textId="77777777" w:rsidR="00E230C3" w:rsidRPr="00E230C3" w:rsidRDefault="00E230C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4B3AD0BD" w14:textId="77777777" w:rsidR="00E230C3" w:rsidRPr="00E230C3" w:rsidRDefault="00E230C3" w:rsidP="00E230C3">
            <w:pPr>
              <w:spacing w:after="0" w:line="240" w:lineRule="auto"/>
              <w:jc w:val="center"/>
              <w:rPr>
                <w:rFonts w:ascii="Arial" w:hAnsi="Arial" w:cs="Arial"/>
                <w:sz w:val="20"/>
                <w:szCs w:val="20"/>
              </w:rPr>
            </w:pPr>
            <w:r w:rsidRPr="00E230C3">
              <w:rPr>
                <w:rFonts w:ascii="Arial" w:hAnsi="Arial" w:cs="Arial"/>
                <w:sz w:val="20"/>
                <w:szCs w:val="20"/>
              </w:rPr>
              <w:t>1</w:t>
            </w:r>
          </w:p>
        </w:tc>
        <w:tc>
          <w:tcPr>
            <w:tcW w:w="1028" w:type="dxa"/>
            <w:shd w:val="clear" w:color="auto" w:fill="auto"/>
            <w:vAlign w:val="center"/>
          </w:tcPr>
          <w:p w14:paraId="44C73BB4" w14:textId="3AAB9159" w:rsidR="00E230C3" w:rsidRPr="00E230C3" w:rsidRDefault="00E230C3" w:rsidP="00E230C3">
            <w:pPr>
              <w:spacing w:after="0" w:line="240" w:lineRule="auto"/>
              <w:jc w:val="center"/>
              <w:rPr>
                <w:rFonts w:ascii="Arial" w:hAnsi="Arial" w:cs="Arial"/>
                <w:b/>
                <w:sz w:val="20"/>
                <w:szCs w:val="20"/>
              </w:rPr>
            </w:pPr>
            <w:r w:rsidRPr="00E230C3">
              <w:rPr>
                <w:rFonts w:ascii="Arial" w:hAnsi="Arial" w:cs="Arial"/>
                <w:b/>
                <w:sz w:val="20"/>
                <w:szCs w:val="20"/>
              </w:rPr>
              <w:t>4(4)</w:t>
            </w:r>
          </w:p>
        </w:tc>
      </w:tr>
      <w:tr w:rsidR="00B86063" w:rsidRPr="00E230C3" w14:paraId="728CC3DB" w14:textId="77777777" w:rsidTr="00497673">
        <w:trPr>
          <w:trHeight w:val="42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B6BDF2A"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Yhteensä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5D59EC"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FA2C1"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238EDE"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2CC2CD"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9F862"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FA8D23"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0540C5"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23</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692A339"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170(255)</w:t>
            </w:r>
          </w:p>
        </w:tc>
      </w:tr>
      <w:tr w:rsidR="00B86063" w:rsidRPr="00E230C3" w14:paraId="47053D81" w14:textId="77777777" w:rsidTr="00497673">
        <w:trPr>
          <w:trHeight w:val="600"/>
        </w:trPr>
        <w:tc>
          <w:tcPr>
            <w:tcW w:w="2093" w:type="dxa"/>
            <w:tcBorders>
              <w:bottom w:val="single" w:sz="4" w:space="0" w:color="auto"/>
            </w:tcBorders>
            <w:shd w:val="clear" w:color="auto" w:fill="auto"/>
            <w:vAlign w:val="center"/>
          </w:tcPr>
          <w:p w14:paraId="1D429608" w14:textId="77777777" w:rsidR="00B86063" w:rsidRPr="00E230C3" w:rsidRDefault="00B86063" w:rsidP="00E230C3">
            <w:pPr>
              <w:spacing w:after="0" w:line="240" w:lineRule="auto"/>
              <w:rPr>
                <w:rFonts w:ascii="Arial" w:hAnsi="Arial" w:cs="Arial"/>
                <w:b/>
                <w:sz w:val="20"/>
                <w:szCs w:val="20"/>
              </w:rPr>
            </w:pPr>
            <w:r w:rsidRPr="00E230C3">
              <w:rPr>
                <w:rFonts w:ascii="Arial" w:hAnsi="Arial" w:cs="Arial"/>
                <w:b/>
                <w:sz w:val="20"/>
                <w:szCs w:val="20"/>
              </w:rPr>
              <w:t>Iäkkäiden palvelut</w:t>
            </w:r>
          </w:p>
        </w:tc>
        <w:tc>
          <w:tcPr>
            <w:tcW w:w="850" w:type="dxa"/>
            <w:tcBorders>
              <w:bottom w:val="single" w:sz="4" w:space="0" w:color="auto"/>
            </w:tcBorders>
            <w:shd w:val="clear" w:color="auto" w:fill="auto"/>
            <w:vAlign w:val="center"/>
          </w:tcPr>
          <w:p w14:paraId="1E8272EC"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Kajaani</w:t>
            </w:r>
          </w:p>
        </w:tc>
        <w:tc>
          <w:tcPr>
            <w:tcW w:w="851" w:type="dxa"/>
            <w:tcBorders>
              <w:bottom w:val="single" w:sz="4" w:space="0" w:color="auto"/>
            </w:tcBorders>
            <w:shd w:val="clear" w:color="auto" w:fill="auto"/>
            <w:vAlign w:val="center"/>
          </w:tcPr>
          <w:p w14:paraId="0D7F7C30"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Sotkamo</w:t>
            </w:r>
          </w:p>
        </w:tc>
        <w:tc>
          <w:tcPr>
            <w:tcW w:w="850" w:type="dxa"/>
            <w:tcBorders>
              <w:bottom w:val="single" w:sz="4" w:space="0" w:color="auto"/>
            </w:tcBorders>
            <w:shd w:val="clear" w:color="auto" w:fill="auto"/>
            <w:vAlign w:val="center"/>
          </w:tcPr>
          <w:p w14:paraId="6ECBF69B"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Kuhmo</w:t>
            </w:r>
          </w:p>
        </w:tc>
        <w:tc>
          <w:tcPr>
            <w:tcW w:w="851" w:type="dxa"/>
            <w:tcBorders>
              <w:bottom w:val="single" w:sz="4" w:space="0" w:color="auto"/>
            </w:tcBorders>
            <w:shd w:val="clear" w:color="auto" w:fill="auto"/>
            <w:vAlign w:val="center"/>
          </w:tcPr>
          <w:p w14:paraId="21C088DA"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Paltamo</w:t>
            </w:r>
          </w:p>
        </w:tc>
        <w:tc>
          <w:tcPr>
            <w:tcW w:w="1134" w:type="dxa"/>
            <w:tcBorders>
              <w:bottom w:val="single" w:sz="4" w:space="0" w:color="auto"/>
            </w:tcBorders>
            <w:shd w:val="clear" w:color="auto" w:fill="auto"/>
            <w:vAlign w:val="center"/>
          </w:tcPr>
          <w:p w14:paraId="724EE670"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Hyrynsalmi</w:t>
            </w:r>
          </w:p>
        </w:tc>
        <w:tc>
          <w:tcPr>
            <w:tcW w:w="850" w:type="dxa"/>
            <w:tcBorders>
              <w:bottom w:val="single" w:sz="4" w:space="0" w:color="auto"/>
            </w:tcBorders>
            <w:shd w:val="clear" w:color="auto" w:fill="auto"/>
            <w:vAlign w:val="center"/>
          </w:tcPr>
          <w:p w14:paraId="57EB4F52"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Ristijärvi</w:t>
            </w:r>
          </w:p>
        </w:tc>
        <w:tc>
          <w:tcPr>
            <w:tcW w:w="1276" w:type="dxa"/>
            <w:tcBorders>
              <w:bottom w:val="single" w:sz="4" w:space="0" w:color="auto"/>
            </w:tcBorders>
            <w:shd w:val="clear" w:color="auto" w:fill="auto"/>
            <w:vAlign w:val="center"/>
          </w:tcPr>
          <w:p w14:paraId="794EE7B5"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Suomussalmi</w:t>
            </w:r>
          </w:p>
        </w:tc>
        <w:tc>
          <w:tcPr>
            <w:tcW w:w="1028" w:type="dxa"/>
            <w:tcBorders>
              <w:bottom w:val="single" w:sz="4" w:space="0" w:color="auto"/>
            </w:tcBorders>
            <w:shd w:val="clear" w:color="auto" w:fill="auto"/>
            <w:vAlign w:val="center"/>
          </w:tcPr>
          <w:p w14:paraId="631C12AC" w14:textId="77777777" w:rsidR="00B86063" w:rsidRPr="00E230C3" w:rsidRDefault="00B86063" w:rsidP="00E230C3">
            <w:pPr>
              <w:spacing w:after="0" w:line="240" w:lineRule="auto"/>
              <w:jc w:val="center"/>
              <w:rPr>
                <w:rFonts w:ascii="Arial" w:hAnsi="Arial" w:cs="Arial"/>
                <w:b/>
                <w:sz w:val="16"/>
                <w:szCs w:val="16"/>
              </w:rPr>
            </w:pPr>
            <w:r w:rsidRPr="00E230C3">
              <w:rPr>
                <w:rFonts w:ascii="Arial" w:hAnsi="Arial" w:cs="Arial"/>
                <w:b/>
                <w:sz w:val="16"/>
                <w:szCs w:val="16"/>
              </w:rPr>
              <w:t>Yhteensä</w:t>
            </w:r>
          </w:p>
        </w:tc>
      </w:tr>
      <w:tr w:rsidR="00E230C3" w:rsidRPr="00E230C3" w14:paraId="43A6B810" w14:textId="77777777" w:rsidTr="00497673">
        <w:trPr>
          <w:trHeight w:val="600"/>
        </w:trPr>
        <w:tc>
          <w:tcPr>
            <w:tcW w:w="2093" w:type="dxa"/>
            <w:tcBorders>
              <w:top w:val="single" w:sz="4" w:space="0" w:color="auto"/>
              <w:left w:val="nil"/>
              <w:bottom w:val="nil"/>
              <w:right w:val="nil"/>
            </w:tcBorders>
            <w:shd w:val="clear" w:color="auto" w:fill="auto"/>
            <w:vAlign w:val="center"/>
          </w:tcPr>
          <w:p w14:paraId="0E9D8CC9" w14:textId="77777777" w:rsidR="00497673" w:rsidRDefault="00497673" w:rsidP="00E230C3">
            <w:pPr>
              <w:spacing w:after="0" w:line="240" w:lineRule="auto"/>
              <w:rPr>
                <w:rFonts w:ascii="Arial" w:hAnsi="Arial" w:cs="Arial"/>
                <w:b/>
                <w:sz w:val="20"/>
                <w:szCs w:val="20"/>
              </w:rPr>
            </w:pPr>
          </w:p>
          <w:p w14:paraId="15876C71" w14:textId="77777777" w:rsidR="00E230C3" w:rsidRPr="00E230C3" w:rsidRDefault="00E230C3" w:rsidP="00E230C3">
            <w:pPr>
              <w:spacing w:after="0" w:line="240" w:lineRule="auto"/>
              <w:rPr>
                <w:rFonts w:ascii="Arial" w:hAnsi="Arial" w:cs="Arial"/>
                <w:b/>
                <w:sz w:val="20"/>
                <w:szCs w:val="20"/>
              </w:rPr>
            </w:pPr>
          </w:p>
        </w:tc>
        <w:tc>
          <w:tcPr>
            <w:tcW w:w="850" w:type="dxa"/>
            <w:tcBorders>
              <w:top w:val="single" w:sz="4" w:space="0" w:color="auto"/>
              <w:left w:val="nil"/>
              <w:bottom w:val="nil"/>
              <w:right w:val="nil"/>
            </w:tcBorders>
            <w:shd w:val="clear" w:color="auto" w:fill="auto"/>
            <w:vAlign w:val="center"/>
          </w:tcPr>
          <w:p w14:paraId="0757EE91" w14:textId="77777777" w:rsidR="00E230C3" w:rsidRPr="00E230C3" w:rsidRDefault="00E230C3" w:rsidP="00E230C3">
            <w:pPr>
              <w:spacing w:after="0" w:line="240" w:lineRule="auto"/>
              <w:jc w:val="center"/>
              <w:rPr>
                <w:rFonts w:ascii="Arial" w:hAnsi="Arial" w:cs="Arial"/>
                <w:sz w:val="16"/>
                <w:szCs w:val="16"/>
              </w:rPr>
            </w:pPr>
          </w:p>
        </w:tc>
        <w:tc>
          <w:tcPr>
            <w:tcW w:w="851" w:type="dxa"/>
            <w:tcBorders>
              <w:top w:val="single" w:sz="4" w:space="0" w:color="auto"/>
              <w:left w:val="nil"/>
              <w:bottom w:val="nil"/>
              <w:right w:val="nil"/>
            </w:tcBorders>
            <w:shd w:val="clear" w:color="auto" w:fill="auto"/>
            <w:vAlign w:val="center"/>
          </w:tcPr>
          <w:p w14:paraId="5367D70A" w14:textId="77777777" w:rsidR="00E230C3" w:rsidRPr="00E230C3" w:rsidRDefault="00E230C3" w:rsidP="00E230C3">
            <w:pPr>
              <w:spacing w:after="0" w:line="240" w:lineRule="auto"/>
              <w:jc w:val="center"/>
              <w:rPr>
                <w:rFonts w:ascii="Arial" w:hAnsi="Arial" w:cs="Arial"/>
                <w:sz w:val="16"/>
                <w:szCs w:val="16"/>
              </w:rPr>
            </w:pPr>
          </w:p>
        </w:tc>
        <w:tc>
          <w:tcPr>
            <w:tcW w:w="850" w:type="dxa"/>
            <w:tcBorders>
              <w:top w:val="single" w:sz="4" w:space="0" w:color="auto"/>
              <w:left w:val="nil"/>
              <w:bottom w:val="nil"/>
              <w:right w:val="nil"/>
            </w:tcBorders>
            <w:shd w:val="clear" w:color="auto" w:fill="auto"/>
            <w:vAlign w:val="center"/>
          </w:tcPr>
          <w:p w14:paraId="51B17479" w14:textId="77777777" w:rsidR="00E230C3" w:rsidRPr="00E230C3" w:rsidRDefault="00E230C3" w:rsidP="00E230C3">
            <w:pPr>
              <w:spacing w:after="0" w:line="240" w:lineRule="auto"/>
              <w:jc w:val="center"/>
              <w:rPr>
                <w:rFonts w:ascii="Arial" w:hAnsi="Arial" w:cs="Arial"/>
                <w:sz w:val="16"/>
                <w:szCs w:val="16"/>
              </w:rPr>
            </w:pPr>
          </w:p>
        </w:tc>
        <w:tc>
          <w:tcPr>
            <w:tcW w:w="851" w:type="dxa"/>
            <w:tcBorders>
              <w:top w:val="single" w:sz="4" w:space="0" w:color="auto"/>
              <w:left w:val="nil"/>
              <w:bottom w:val="nil"/>
              <w:right w:val="nil"/>
            </w:tcBorders>
            <w:shd w:val="clear" w:color="auto" w:fill="auto"/>
            <w:vAlign w:val="center"/>
          </w:tcPr>
          <w:p w14:paraId="1FCE17A2" w14:textId="77777777" w:rsidR="00E230C3" w:rsidRPr="00E230C3" w:rsidRDefault="00E230C3" w:rsidP="00E230C3">
            <w:pPr>
              <w:spacing w:after="0" w:line="240" w:lineRule="auto"/>
              <w:jc w:val="center"/>
              <w:rPr>
                <w:rFonts w:ascii="Arial" w:hAnsi="Arial" w:cs="Arial"/>
                <w:sz w:val="16"/>
                <w:szCs w:val="16"/>
              </w:rPr>
            </w:pPr>
          </w:p>
        </w:tc>
        <w:tc>
          <w:tcPr>
            <w:tcW w:w="1134" w:type="dxa"/>
            <w:tcBorders>
              <w:top w:val="single" w:sz="4" w:space="0" w:color="auto"/>
              <w:left w:val="nil"/>
              <w:bottom w:val="nil"/>
              <w:right w:val="nil"/>
            </w:tcBorders>
            <w:shd w:val="clear" w:color="auto" w:fill="auto"/>
            <w:vAlign w:val="center"/>
          </w:tcPr>
          <w:p w14:paraId="406D54E1" w14:textId="77777777" w:rsidR="00E230C3" w:rsidRPr="00E230C3" w:rsidRDefault="00E230C3" w:rsidP="00E230C3">
            <w:pPr>
              <w:spacing w:after="0" w:line="240" w:lineRule="auto"/>
              <w:jc w:val="center"/>
              <w:rPr>
                <w:rFonts w:ascii="Arial" w:hAnsi="Arial" w:cs="Arial"/>
                <w:sz w:val="16"/>
                <w:szCs w:val="16"/>
              </w:rPr>
            </w:pPr>
          </w:p>
        </w:tc>
        <w:tc>
          <w:tcPr>
            <w:tcW w:w="850" w:type="dxa"/>
            <w:tcBorders>
              <w:top w:val="single" w:sz="4" w:space="0" w:color="auto"/>
              <w:left w:val="nil"/>
              <w:bottom w:val="nil"/>
              <w:right w:val="nil"/>
            </w:tcBorders>
            <w:shd w:val="clear" w:color="auto" w:fill="auto"/>
            <w:vAlign w:val="center"/>
          </w:tcPr>
          <w:p w14:paraId="3D5E09F7" w14:textId="77777777" w:rsidR="00E230C3" w:rsidRPr="00E230C3" w:rsidRDefault="00E230C3" w:rsidP="00E230C3">
            <w:pPr>
              <w:spacing w:after="0" w:line="240" w:lineRule="auto"/>
              <w:jc w:val="center"/>
              <w:rPr>
                <w:rFonts w:ascii="Arial" w:hAnsi="Arial" w:cs="Arial"/>
                <w:sz w:val="16"/>
                <w:szCs w:val="16"/>
              </w:rPr>
            </w:pPr>
          </w:p>
        </w:tc>
        <w:tc>
          <w:tcPr>
            <w:tcW w:w="1276" w:type="dxa"/>
            <w:tcBorders>
              <w:top w:val="single" w:sz="4" w:space="0" w:color="auto"/>
              <w:left w:val="nil"/>
              <w:bottom w:val="nil"/>
              <w:right w:val="nil"/>
            </w:tcBorders>
            <w:shd w:val="clear" w:color="auto" w:fill="auto"/>
            <w:vAlign w:val="center"/>
          </w:tcPr>
          <w:p w14:paraId="5BB1147B" w14:textId="77777777" w:rsidR="00E230C3" w:rsidRPr="00E230C3" w:rsidRDefault="00E230C3" w:rsidP="00E230C3">
            <w:pPr>
              <w:spacing w:after="0" w:line="240" w:lineRule="auto"/>
              <w:jc w:val="center"/>
              <w:rPr>
                <w:rFonts w:ascii="Arial" w:hAnsi="Arial" w:cs="Arial"/>
                <w:sz w:val="16"/>
                <w:szCs w:val="16"/>
              </w:rPr>
            </w:pPr>
          </w:p>
        </w:tc>
        <w:tc>
          <w:tcPr>
            <w:tcW w:w="1028" w:type="dxa"/>
            <w:tcBorders>
              <w:top w:val="single" w:sz="4" w:space="0" w:color="auto"/>
              <w:left w:val="nil"/>
              <w:bottom w:val="nil"/>
              <w:right w:val="nil"/>
            </w:tcBorders>
            <w:shd w:val="clear" w:color="auto" w:fill="auto"/>
            <w:vAlign w:val="center"/>
          </w:tcPr>
          <w:p w14:paraId="336BA506" w14:textId="77777777" w:rsidR="00E230C3" w:rsidRPr="00E230C3" w:rsidRDefault="00E230C3" w:rsidP="00E230C3">
            <w:pPr>
              <w:spacing w:after="0" w:line="240" w:lineRule="auto"/>
              <w:jc w:val="center"/>
              <w:rPr>
                <w:rFonts w:ascii="Arial" w:hAnsi="Arial" w:cs="Arial"/>
                <w:b/>
                <w:sz w:val="16"/>
                <w:szCs w:val="16"/>
              </w:rPr>
            </w:pPr>
          </w:p>
        </w:tc>
      </w:tr>
      <w:tr w:rsidR="00497673" w:rsidRPr="00E230C3" w14:paraId="5DB7B3B9" w14:textId="77777777" w:rsidTr="00497673">
        <w:trPr>
          <w:trHeight w:val="600"/>
        </w:trPr>
        <w:tc>
          <w:tcPr>
            <w:tcW w:w="2093" w:type="dxa"/>
            <w:tcBorders>
              <w:top w:val="nil"/>
              <w:left w:val="nil"/>
              <w:bottom w:val="single" w:sz="4" w:space="0" w:color="auto"/>
              <w:right w:val="nil"/>
            </w:tcBorders>
            <w:shd w:val="clear" w:color="auto" w:fill="auto"/>
            <w:vAlign w:val="center"/>
          </w:tcPr>
          <w:p w14:paraId="1FB1C390" w14:textId="77777777" w:rsidR="00497673" w:rsidRDefault="00497673" w:rsidP="00E230C3">
            <w:pPr>
              <w:spacing w:after="0" w:line="240" w:lineRule="auto"/>
              <w:rPr>
                <w:rFonts w:ascii="Arial" w:hAnsi="Arial" w:cs="Arial"/>
                <w:b/>
                <w:sz w:val="20"/>
                <w:szCs w:val="20"/>
              </w:rPr>
            </w:pPr>
          </w:p>
        </w:tc>
        <w:tc>
          <w:tcPr>
            <w:tcW w:w="850" w:type="dxa"/>
            <w:tcBorders>
              <w:top w:val="nil"/>
              <w:left w:val="nil"/>
              <w:bottom w:val="single" w:sz="4" w:space="0" w:color="auto"/>
              <w:right w:val="nil"/>
            </w:tcBorders>
            <w:shd w:val="clear" w:color="auto" w:fill="auto"/>
            <w:vAlign w:val="center"/>
          </w:tcPr>
          <w:p w14:paraId="01A8234A" w14:textId="77777777" w:rsidR="00497673" w:rsidRPr="00E230C3" w:rsidRDefault="00497673" w:rsidP="00E230C3">
            <w:pPr>
              <w:spacing w:after="0" w:line="240" w:lineRule="auto"/>
              <w:jc w:val="center"/>
              <w:rPr>
                <w:rFonts w:ascii="Arial" w:hAnsi="Arial" w:cs="Arial"/>
                <w:sz w:val="16"/>
                <w:szCs w:val="16"/>
              </w:rPr>
            </w:pPr>
          </w:p>
        </w:tc>
        <w:tc>
          <w:tcPr>
            <w:tcW w:w="851" w:type="dxa"/>
            <w:tcBorders>
              <w:top w:val="nil"/>
              <w:left w:val="nil"/>
              <w:bottom w:val="single" w:sz="4" w:space="0" w:color="auto"/>
              <w:right w:val="nil"/>
            </w:tcBorders>
            <w:shd w:val="clear" w:color="auto" w:fill="auto"/>
            <w:vAlign w:val="center"/>
          </w:tcPr>
          <w:p w14:paraId="2A5E754C" w14:textId="77777777" w:rsidR="00497673" w:rsidRPr="00E230C3" w:rsidRDefault="00497673" w:rsidP="00E230C3">
            <w:pPr>
              <w:spacing w:after="0" w:line="240" w:lineRule="auto"/>
              <w:jc w:val="center"/>
              <w:rPr>
                <w:rFonts w:ascii="Arial" w:hAnsi="Arial" w:cs="Arial"/>
                <w:sz w:val="16"/>
                <w:szCs w:val="16"/>
              </w:rPr>
            </w:pPr>
          </w:p>
        </w:tc>
        <w:tc>
          <w:tcPr>
            <w:tcW w:w="850" w:type="dxa"/>
            <w:tcBorders>
              <w:top w:val="nil"/>
              <w:left w:val="nil"/>
              <w:bottom w:val="single" w:sz="4" w:space="0" w:color="auto"/>
              <w:right w:val="nil"/>
            </w:tcBorders>
            <w:shd w:val="clear" w:color="auto" w:fill="auto"/>
            <w:vAlign w:val="center"/>
          </w:tcPr>
          <w:p w14:paraId="04C6ACEC" w14:textId="77777777" w:rsidR="00497673" w:rsidRPr="00E230C3" w:rsidRDefault="00497673" w:rsidP="00E230C3">
            <w:pPr>
              <w:spacing w:after="0" w:line="240" w:lineRule="auto"/>
              <w:jc w:val="center"/>
              <w:rPr>
                <w:rFonts w:ascii="Arial" w:hAnsi="Arial" w:cs="Arial"/>
                <w:sz w:val="16"/>
                <w:szCs w:val="16"/>
              </w:rPr>
            </w:pPr>
          </w:p>
        </w:tc>
        <w:tc>
          <w:tcPr>
            <w:tcW w:w="851" w:type="dxa"/>
            <w:tcBorders>
              <w:top w:val="nil"/>
              <w:left w:val="nil"/>
              <w:bottom w:val="single" w:sz="4" w:space="0" w:color="auto"/>
              <w:right w:val="nil"/>
            </w:tcBorders>
            <w:shd w:val="clear" w:color="auto" w:fill="auto"/>
            <w:vAlign w:val="center"/>
          </w:tcPr>
          <w:p w14:paraId="54E47D36" w14:textId="77777777" w:rsidR="00497673" w:rsidRPr="00E230C3" w:rsidRDefault="00497673" w:rsidP="00E230C3">
            <w:pPr>
              <w:spacing w:after="0" w:line="240" w:lineRule="auto"/>
              <w:jc w:val="center"/>
              <w:rPr>
                <w:rFonts w:ascii="Arial" w:hAnsi="Arial" w:cs="Arial"/>
                <w:sz w:val="16"/>
                <w:szCs w:val="16"/>
              </w:rPr>
            </w:pPr>
          </w:p>
        </w:tc>
        <w:tc>
          <w:tcPr>
            <w:tcW w:w="1134" w:type="dxa"/>
            <w:tcBorders>
              <w:top w:val="nil"/>
              <w:left w:val="nil"/>
              <w:bottom w:val="single" w:sz="4" w:space="0" w:color="auto"/>
              <w:right w:val="nil"/>
            </w:tcBorders>
            <w:shd w:val="clear" w:color="auto" w:fill="auto"/>
            <w:vAlign w:val="center"/>
          </w:tcPr>
          <w:p w14:paraId="5CA46DE6" w14:textId="77777777" w:rsidR="00497673" w:rsidRPr="00E230C3" w:rsidRDefault="00497673" w:rsidP="00E230C3">
            <w:pPr>
              <w:spacing w:after="0" w:line="240" w:lineRule="auto"/>
              <w:jc w:val="center"/>
              <w:rPr>
                <w:rFonts w:ascii="Arial" w:hAnsi="Arial" w:cs="Arial"/>
                <w:sz w:val="16"/>
                <w:szCs w:val="16"/>
              </w:rPr>
            </w:pPr>
          </w:p>
        </w:tc>
        <w:tc>
          <w:tcPr>
            <w:tcW w:w="850" w:type="dxa"/>
            <w:tcBorders>
              <w:top w:val="nil"/>
              <w:left w:val="nil"/>
              <w:bottom w:val="single" w:sz="4" w:space="0" w:color="auto"/>
              <w:right w:val="nil"/>
            </w:tcBorders>
            <w:shd w:val="clear" w:color="auto" w:fill="auto"/>
            <w:vAlign w:val="center"/>
          </w:tcPr>
          <w:p w14:paraId="2B18FAA8" w14:textId="77777777" w:rsidR="00497673" w:rsidRPr="00E230C3" w:rsidRDefault="00497673" w:rsidP="00E230C3">
            <w:pPr>
              <w:spacing w:after="0" w:line="240" w:lineRule="auto"/>
              <w:jc w:val="center"/>
              <w:rPr>
                <w:rFonts w:ascii="Arial" w:hAnsi="Arial" w:cs="Arial"/>
                <w:sz w:val="16"/>
                <w:szCs w:val="16"/>
              </w:rPr>
            </w:pPr>
          </w:p>
        </w:tc>
        <w:tc>
          <w:tcPr>
            <w:tcW w:w="1276" w:type="dxa"/>
            <w:tcBorders>
              <w:top w:val="nil"/>
              <w:left w:val="nil"/>
              <w:bottom w:val="single" w:sz="4" w:space="0" w:color="auto"/>
              <w:right w:val="nil"/>
            </w:tcBorders>
            <w:shd w:val="clear" w:color="auto" w:fill="auto"/>
            <w:vAlign w:val="center"/>
          </w:tcPr>
          <w:p w14:paraId="7854BA4C" w14:textId="77777777" w:rsidR="00497673" w:rsidRPr="00E230C3" w:rsidRDefault="00497673" w:rsidP="00E230C3">
            <w:pPr>
              <w:spacing w:after="0" w:line="240" w:lineRule="auto"/>
              <w:jc w:val="center"/>
              <w:rPr>
                <w:rFonts w:ascii="Arial" w:hAnsi="Arial" w:cs="Arial"/>
                <w:sz w:val="16"/>
                <w:szCs w:val="16"/>
              </w:rPr>
            </w:pPr>
          </w:p>
        </w:tc>
        <w:tc>
          <w:tcPr>
            <w:tcW w:w="1028" w:type="dxa"/>
            <w:tcBorders>
              <w:top w:val="nil"/>
              <w:left w:val="nil"/>
              <w:bottom w:val="single" w:sz="4" w:space="0" w:color="auto"/>
              <w:right w:val="nil"/>
            </w:tcBorders>
            <w:shd w:val="clear" w:color="auto" w:fill="auto"/>
            <w:vAlign w:val="center"/>
          </w:tcPr>
          <w:p w14:paraId="657BE972" w14:textId="77777777" w:rsidR="00497673" w:rsidRPr="00E230C3" w:rsidRDefault="00497673" w:rsidP="00E230C3">
            <w:pPr>
              <w:spacing w:after="0" w:line="240" w:lineRule="auto"/>
              <w:jc w:val="center"/>
              <w:rPr>
                <w:rFonts w:ascii="Arial" w:hAnsi="Arial" w:cs="Arial"/>
                <w:b/>
                <w:sz w:val="16"/>
                <w:szCs w:val="16"/>
              </w:rPr>
            </w:pPr>
          </w:p>
        </w:tc>
      </w:tr>
      <w:tr w:rsidR="00B86063" w:rsidRPr="00E230C3" w14:paraId="6278F30D" w14:textId="77777777" w:rsidTr="00497673">
        <w:trPr>
          <w:trHeight w:val="476"/>
        </w:trPr>
        <w:tc>
          <w:tcPr>
            <w:tcW w:w="9783" w:type="dxa"/>
            <w:gridSpan w:val="9"/>
            <w:tcBorders>
              <w:top w:val="single" w:sz="4" w:space="0" w:color="auto"/>
            </w:tcBorders>
            <w:shd w:val="clear" w:color="auto" w:fill="auto"/>
            <w:vAlign w:val="center"/>
          </w:tcPr>
          <w:p w14:paraId="2F1562B8" w14:textId="77777777" w:rsidR="00B86063" w:rsidRPr="00E230C3" w:rsidRDefault="00B86063" w:rsidP="00E230C3">
            <w:pPr>
              <w:spacing w:after="0" w:line="240" w:lineRule="auto"/>
              <w:rPr>
                <w:rFonts w:ascii="Arial" w:hAnsi="Arial" w:cs="Arial"/>
                <w:b/>
                <w:sz w:val="20"/>
                <w:szCs w:val="20"/>
              </w:rPr>
            </w:pPr>
            <w:r w:rsidRPr="00E230C3">
              <w:rPr>
                <w:rFonts w:ascii="Arial" w:hAnsi="Arial" w:cs="Arial"/>
                <w:b/>
                <w:bCs/>
                <w:sz w:val="16"/>
                <w:szCs w:val="16"/>
              </w:rPr>
              <w:t>Ympärivuorokautiset hoivapalvelut</w:t>
            </w:r>
          </w:p>
        </w:tc>
      </w:tr>
      <w:tr w:rsidR="00B86063" w:rsidRPr="00E230C3" w14:paraId="7AF81E84" w14:textId="77777777" w:rsidTr="00423656">
        <w:trPr>
          <w:trHeight w:val="474"/>
        </w:trPr>
        <w:tc>
          <w:tcPr>
            <w:tcW w:w="2093" w:type="dxa"/>
            <w:shd w:val="clear" w:color="auto" w:fill="auto"/>
            <w:vAlign w:val="center"/>
          </w:tcPr>
          <w:p w14:paraId="55111B21"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Kuntayhtymän oma </w:t>
            </w:r>
          </w:p>
          <w:p w14:paraId="0C4A9FED"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palvelutuotanto</w:t>
            </w:r>
          </w:p>
        </w:tc>
        <w:tc>
          <w:tcPr>
            <w:tcW w:w="850" w:type="dxa"/>
            <w:shd w:val="clear" w:color="auto" w:fill="auto"/>
            <w:vAlign w:val="center"/>
          </w:tcPr>
          <w:p w14:paraId="25E5FFE5"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7</w:t>
            </w:r>
          </w:p>
        </w:tc>
        <w:tc>
          <w:tcPr>
            <w:tcW w:w="851" w:type="dxa"/>
            <w:shd w:val="clear" w:color="auto" w:fill="auto"/>
            <w:vAlign w:val="center"/>
          </w:tcPr>
          <w:p w14:paraId="0396C1E5"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850" w:type="dxa"/>
            <w:shd w:val="clear" w:color="auto" w:fill="auto"/>
            <w:vAlign w:val="center"/>
          </w:tcPr>
          <w:p w14:paraId="49992F87"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5</w:t>
            </w:r>
          </w:p>
        </w:tc>
        <w:tc>
          <w:tcPr>
            <w:tcW w:w="851" w:type="dxa"/>
            <w:shd w:val="clear" w:color="auto" w:fill="auto"/>
            <w:vAlign w:val="center"/>
          </w:tcPr>
          <w:p w14:paraId="14C136DF"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1134" w:type="dxa"/>
            <w:shd w:val="clear" w:color="auto" w:fill="auto"/>
            <w:vAlign w:val="center"/>
          </w:tcPr>
          <w:p w14:paraId="5362C0E8"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0E8F7175" w14:textId="77777777" w:rsidR="00B86063" w:rsidRPr="00E230C3" w:rsidRDefault="00B86063" w:rsidP="00E230C3">
            <w:pPr>
              <w:spacing w:after="0" w:line="240" w:lineRule="auto"/>
              <w:jc w:val="center"/>
              <w:rPr>
                <w:rFonts w:ascii="Arial" w:hAnsi="Arial" w:cs="Arial"/>
                <w:sz w:val="20"/>
                <w:szCs w:val="20"/>
              </w:rPr>
            </w:pPr>
          </w:p>
        </w:tc>
        <w:tc>
          <w:tcPr>
            <w:tcW w:w="1276" w:type="dxa"/>
            <w:shd w:val="clear" w:color="auto" w:fill="auto"/>
            <w:vAlign w:val="center"/>
          </w:tcPr>
          <w:p w14:paraId="30003B92"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028" w:type="dxa"/>
            <w:shd w:val="clear" w:color="auto" w:fill="auto"/>
            <w:vAlign w:val="center"/>
          </w:tcPr>
          <w:p w14:paraId="13FA0E02"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19(24)</w:t>
            </w:r>
          </w:p>
        </w:tc>
      </w:tr>
      <w:tr w:rsidR="00B86063" w:rsidRPr="00E230C3" w14:paraId="3DAE738F" w14:textId="77777777" w:rsidTr="00423656">
        <w:trPr>
          <w:trHeight w:val="476"/>
        </w:trPr>
        <w:tc>
          <w:tcPr>
            <w:tcW w:w="2093" w:type="dxa"/>
            <w:shd w:val="clear" w:color="auto" w:fill="auto"/>
            <w:vAlign w:val="center"/>
          </w:tcPr>
          <w:p w14:paraId="1BB7AC36"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Yksityiset</w:t>
            </w:r>
          </w:p>
          <w:p w14:paraId="705649A3"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palveluntuottajat</w:t>
            </w:r>
          </w:p>
        </w:tc>
        <w:tc>
          <w:tcPr>
            <w:tcW w:w="850" w:type="dxa"/>
            <w:shd w:val="clear" w:color="auto" w:fill="auto"/>
            <w:vAlign w:val="center"/>
          </w:tcPr>
          <w:p w14:paraId="3953F0FF"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851" w:type="dxa"/>
            <w:shd w:val="clear" w:color="auto" w:fill="auto"/>
            <w:vAlign w:val="center"/>
          </w:tcPr>
          <w:p w14:paraId="64512700"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185205F7"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1" w:type="dxa"/>
            <w:shd w:val="clear" w:color="auto" w:fill="auto"/>
            <w:vAlign w:val="center"/>
          </w:tcPr>
          <w:p w14:paraId="1DBB9BD7"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134" w:type="dxa"/>
            <w:shd w:val="clear" w:color="auto" w:fill="auto"/>
            <w:vAlign w:val="center"/>
          </w:tcPr>
          <w:p w14:paraId="4156490B"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263CFED8" w14:textId="77777777" w:rsidR="00B86063" w:rsidRPr="00E230C3" w:rsidRDefault="00B86063" w:rsidP="00E230C3">
            <w:pPr>
              <w:spacing w:after="0" w:line="240" w:lineRule="auto"/>
              <w:jc w:val="center"/>
              <w:rPr>
                <w:rFonts w:ascii="Arial" w:hAnsi="Arial" w:cs="Arial"/>
                <w:sz w:val="20"/>
                <w:szCs w:val="20"/>
              </w:rPr>
            </w:pPr>
          </w:p>
        </w:tc>
        <w:tc>
          <w:tcPr>
            <w:tcW w:w="1276" w:type="dxa"/>
            <w:shd w:val="clear" w:color="auto" w:fill="auto"/>
            <w:vAlign w:val="center"/>
          </w:tcPr>
          <w:p w14:paraId="0D0961C3"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028" w:type="dxa"/>
            <w:shd w:val="clear" w:color="auto" w:fill="auto"/>
            <w:vAlign w:val="center"/>
          </w:tcPr>
          <w:p w14:paraId="3BF83FA5"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4(6)</w:t>
            </w:r>
          </w:p>
        </w:tc>
      </w:tr>
      <w:tr w:rsidR="00B86063" w:rsidRPr="00E230C3" w14:paraId="12E5AE9C" w14:textId="77777777" w:rsidTr="00423656">
        <w:trPr>
          <w:trHeight w:val="476"/>
        </w:trPr>
        <w:tc>
          <w:tcPr>
            <w:tcW w:w="9783" w:type="dxa"/>
            <w:gridSpan w:val="9"/>
            <w:shd w:val="clear" w:color="auto" w:fill="auto"/>
            <w:vAlign w:val="center"/>
          </w:tcPr>
          <w:p w14:paraId="68940DE3"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Kotiin annettavat palvelut</w:t>
            </w:r>
          </w:p>
        </w:tc>
      </w:tr>
      <w:tr w:rsidR="00B86063" w:rsidRPr="00E230C3" w14:paraId="53EB0A8D" w14:textId="77777777" w:rsidTr="00423656">
        <w:trPr>
          <w:trHeight w:val="644"/>
        </w:trPr>
        <w:tc>
          <w:tcPr>
            <w:tcW w:w="2093" w:type="dxa"/>
            <w:shd w:val="clear" w:color="auto" w:fill="auto"/>
            <w:vAlign w:val="center"/>
          </w:tcPr>
          <w:p w14:paraId="106854CA"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 xml:space="preserve">    K</w:t>
            </w:r>
            <w:r w:rsidRPr="00E230C3">
              <w:rPr>
                <w:rFonts w:ascii="Arial" w:hAnsi="Arial" w:cs="Arial"/>
                <w:sz w:val="16"/>
                <w:szCs w:val="16"/>
              </w:rPr>
              <w:t>otihoito</w:t>
            </w:r>
          </w:p>
        </w:tc>
        <w:tc>
          <w:tcPr>
            <w:tcW w:w="850" w:type="dxa"/>
            <w:shd w:val="clear" w:color="auto" w:fill="auto"/>
            <w:vAlign w:val="center"/>
          </w:tcPr>
          <w:p w14:paraId="0D89931E"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9</w:t>
            </w:r>
          </w:p>
        </w:tc>
        <w:tc>
          <w:tcPr>
            <w:tcW w:w="851" w:type="dxa"/>
            <w:shd w:val="clear" w:color="auto" w:fill="auto"/>
            <w:vAlign w:val="center"/>
          </w:tcPr>
          <w:p w14:paraId="71DD8F2E"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5</w:t>
            </w:r>
          </w:p>
        </w:tc>
        <w:tc>
          <w:tcPr>
            <w:tcW w:w="850" w:type="dxa"/>
            <w:shd w:val="clear" w:color="auto" w:fill="auto"/>
            <w:vAlign w:val="center"/>
          </w:tcPr>
          <w:p w14:paraId="5BCADB22"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851" w:type="dxa"/>
            <w:shd w:val="clear" w:color="auto" w:fill="auto"/>
            <w:vAlign w:val="center"/>
          </w:tcPr>
          <w:p w14:paraId="10459846"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1134" w:type="dxa"/>
            <w:shd w:val="clear" w:color="auto" w:fill="auto"/>
            <w:vAlign w:val="center"/>
          </w:tcPr>
          <w:p w14:paraId="58EF5EA4"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720E8FAB"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33AA8803"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1028" w:type="dxa"/>
            <w:shd w:val="clear" w:color="auto" w:fill="auto"/>
            <w:vAlign w:val="center"/>
          </w:tcPr>
          <w:p w14:paraId="30309C5B"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23(26)</w:t>
            </w:r>
          </w:p>
        </w:tc>
      </w:tr>
      <w:tr w:rsidR="00B86063" w:rsidRPr="00E230C3" w14:paraId="3F0A1980" w14:textId="77777777" w:rsidTr="00423656">
        <w:trPr>
          <w:trHeight w:val="644"/>
        </w:trPr>
        <w:tc>
          <w:tcPr>
            <w:tcW w:w="2093" w:type="dxa"/>
            <w:shd w:val="clear" w:color="auto" w:fill="auto"/>
            <w:vAlign w:val="center"/>
          </w:tcPr>
          <w:p w14:paraId="7B00A59A" w14:textId="77777777" w:rsidR="00B86063" w:rsidRPr="00E230C3" w:rsidRDefault="00B86063" w:rsidP="00E230C3">
            <w:pPr>
              <w:spacing w:after="0" w:line="240" w:lineRule="auto"/>
              <w:rPr>
                <w:rFonts w:ascii="Arial" w:hAnsi="Arial" w:cs="Arial"/>
                <w:bCs/>
                <w:sz w:val="16"/>
                <w:szCs w:val="16"/>
              </w:rPr>
            </w:pPr>
            <w:r w:rsidRPr="00E230C3">
              <w:rPr>
                <w:rFonts w:ascii="Arial" w:hAnsi="Arial" w:cs="Arial"/>
                <w:bCs/>
                <w:sz w:val="16"/>
                <w:szCs w:val="16"/>
              </w:rPr>
              <w:t xml:space="preserve">    Kotihoidon tukipalvelut</w:t>
            </w:r>
          </w:p>
        </w:tc>
        <w:tc>
          <w:tcPr>
            <w:tcW w:w="850" w:type="dxa"/>
            <w:shd w:val="clear" w:color="auto" w:fill="auto"/>
            <w:vAlign w:val="center"/>
          </w:tcPr>
          <w:p w14:paraId="62DDF1BD"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4</w:t>
            </w:r>
          </w:p>
        </w:tc>
        <w:tc>
          <w:tcPr>
            <w:tcW w:w="851" w:type="dxa"/>
            <w:shd w:val="clear" w:color="auto" w:fill="auto"/>
            <w:vAlign w:val="center"/>
          </w:tcPr>
          <w:p w14:paraId="778FD5F8"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850" w:type="dxa"/>
            <w:shd w:val="clear" w:color="auto" w:fill="auto"/>
            <w:vAlign w:val="center"/>
          </w:tcPr>
          <w:p w14:paraId="64108407"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851" w:type="dxa"/>
            <w:shd w:val="clear" w:color="auto" w:fill="auto"/>
            <w:vAlign w:val="center"/>
          </w:tcPr>
          <w:p w14:paraId="68A5E0F9"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134" w:type="dxa"/>
            <w:shd w:val="clear" w:color="auto" w:fill="auto"/>
            <w:vAlign w:val="center"/>
          </w:tcPr>
          <w:p w14:paraId="3EB4A7E5"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3399C433"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2D08A15C"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028" w:type="dxa"/>
            <w:shd w:val="clear" w:color="auto" w:fill="auto"/>
            <w:vAlign w:val="center"/>
          </w:tcPr>
          <w:p w14:paraId="3F230F2D"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9(9)</w:t>
            </w:r>
          </w:p>
        </w:tc>
      </w:tr>
      <w:tr w:rsidR="00B86063" w:rsidRPr="00E230C3" w14:paraId="471DC620" w14:textId="77777777" w:rsidTr="00423656">
        <w:trPr>
          <w:trHeight w:val="476"/>
        </w:trPr>
        <w:tc>
          <w:tcPr>
            <w:tcW w:w="2093" w:type="dxa"/>
            <w:shd w:val="clear" w:color="auto" w:fill="auto"/>
            <w:vAlign w:val="center"/>
          </w:tcPr>
          <w:p w14:paraId="0181096A"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Palveluohjaus ja </w:t>
            </w:r>
          </w:p>
          <w:p w14:paraId="4E52C6AD" w14:textId="77777777" w:rsidR="00B86063" w:rsidRPr="00E230C3" w:rsidRDefault="00B86063" w:rsidP="00E230C3">
            <w:pPr>
              <w:spacing w:after="0" w:line="240" w:lineRule="auto"/>
              <w:rPr>
                <w:rFonts w:ascii="Arial" w:hAnsi="Arial" w:cs="Arial"/>
                <w:sz w:val="16"/>
                <w:szCs w:val="16"/>
              </w:rPr>
            </w:pPr>
            <w:r w:rsidRPr="00E230C3">
              <w:rPr>
                <w:rFonts w:ascii="Arial" w:hAnsi="Arial" w:cs="Arial"/>
                <w:sz w:val="16"/>
                <w:szCs w:val="16"/>
              </w:rPr>
              <w:t xml:space="preserve">    ostopalvelut</w:t>
            </w:r>
          </w:p>
        </w:tc>
        <w:tc>
          <w:tcPr>
            <w:tcW w:w="850" w:type="dxa"/>
            <w:shd w:val="clear" w:color="auto" w:fill="auto"/>
            <w:vAlign w:val="center"/>
          </w:tcPr>
          <w:p w14:paraId="589CCA44"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10</w:t>
            </w:r>
          </w:p>
        </w:tc>
        <w:tc>
          <w:tcPr>
            <w:tcW w:w="851" w:type="dxa"/>
            <w:shd w:val="clear" w:color="auto" w:fill="auto"/>
            <w:vAlign w:val="center"/>
          </w:tcPr>
          <w:p w14:paraId="12087BD5"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2</w:t>
            </w:r>
          </w:p>
        </w:tc>
        <w:tc>
          <w:tcPr>
            <w:tcW w:w="850" w:type="dxa"/>
            <w:shd w:val="clear" w:color="auto" w:fill="auto"/>
            <w:vAlign w:val="center"/>
          </w:tcPr>
          <w:p w14:paraId="6A8347C8"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851" w:type="dxa"/>
            <w:shd w:val="clear" w:color="auto" w:fill="auto"/>
            <w:vAlign w:val="center"/>
          </w:tcPr>
          <w:p w14:paraId="4965C6B5" w14:textId="77777777" w:rsidR="00B86063" w:rsidRPr="00E230C3" w:rsidRDefault="00B86063" w:rsidP="00E230C3">
            <w:pPr>
              <w:spacing w:after="0" w:line="240" w:lineRule="auto"/>
              <w:jc w:val="center"/>
              <w:rPr>
                <w:rFonts w:ascii="Arial" w:hAnsi="Arial" w:cs="Arial"/>
                <w:sz w:val="20"/>
                <w:szCs w:val="20"/>
              </w:rPr>
            </w:pPr>
          </w:p>
        </w:tc>
        <w:tc>
          <w:tcPr>
            <w:tcW w:w="1134" w:type="dxa"/>
            <w:shd w:val="clear" w:color="auto" w:fill="auto"/>
            <w:vAlign w:val="center"/>
          </w:tcPr>
          <w:p w14:paraId="6084DBAD"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850" w:type="dxa"/>
            <w:shd w:val="clear" w:color="auto" w:fill="auto"/>
            <w:vAlign w:val="center"/>
          </w:tcPr>
          <w:p w14:paraId="63EC7874"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0</w:t>
            </w:r>
          </w:p>
        </w:tc>
        <w:tc>
          <w:tcPr>
            <w:tcW w:w="1276" w:type="dxa"/>
            <w:shd w:val="clear" w:color="auto" w:fill="auto"/>
            <w:vAlign w:val="center"/>
          </w:tcPr>
          <w:p w14:paraId="01D5D69B" w14:textId="77777777" w:rsidR="00B86063" w:rsidRPr="00E230C3" w:rsidRDefault="00B86063" w:rsidP="00E230C3">
            <w:pPr>
              <w:spacing w:after="0" w:line="240" w:lineRule="auto"/>
              <w:jc w:val="center"/>
              <w:rPr>
                <w:rFonts w:ascii="Arial" w:hAnsi="Arial" w:cs="Arial"/>
                <w:sz w:val="20"/>
                <w:szCs w:val="20"/>
              </w:rPr>
            </w:pPr>
            <w:r w:rsidRPr="00E230C3">
              <w:rPr>
                <w:rFonts w:ascii="Arial" w:hAnsi="Arial" w:cs="Arial"/>
                <w:sz w:val="20"/>
                <w:szCs w:val="20"/>
              </w:rPr>
              <w:t>3</w:t>
            </w:r>
          </w:p>
        </w:tc>
        <w:tc>
          <w:tcPr>
            <w:tcW w:w="1028" w:type="dxa"/>
            <w:shd w:val="clear" w:color="auto" w:fill="auto"/>
            <w:vAlign w:val="center"/>
          </w:tcPr>
          <w:p w14:paraId="0396B155"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18(24)</w:t>
            </w:r>
          </w:p>
        </w:tc>
      </w:tr>
      <w:tr w:rsidR="00B86063" w:rsidRPr="00E230C3" w14:paraId="01B796E6" w14:textId="77777777" w:rsidTr="00423656">
        <w:trPr>
          <w:trHeight w:val="440"/>
        </w:trPr>
        <w:tc>
          <w:tcPr>
            <w:tcW w:w="2093" w:type="dxa"/>
            <w:shd w:val="clear" w:color="auto" w:fill="auto"/>
            <w:vAlign w:val="center"/>
          </w:tcPr>
          <w:p w14:paraId="5C468597" w14:textId="77777777" w:rsidR="00B86063" w:rsidRPr="00E230C3" w:rsidRDefault="00B86063" w:rsidP="00E230C3">
            <w:pPr>
              <w:spacing w:after="0" w:line="240" w:lineRule="auto"/>
              <w:rPr>
                <w:rFonts w:ascii="Arial" w:hAnsi="Arial" w:cs="Arial"/>
                <w:b/>
                <w:bCs/>
                <w:sz w:val="16"/>
                <w:szCs w:val="16"/>
              </w:rPr>
            </w:pPr>
            <w:r w:rsidRPr="00E230C3">
              <w:rPr>
                <w:rFonts w:ascii="Arial" w:hAnsi="Arial" w:cs="Arial"/>
                <w:b/>
                <w:bCs/>
                <w:sz w:val="16"/>
                <w:szCs w:val="16"/>
              </w:rPr>
              <w:t>Yhteensä</w:t>
            </w:r>
          </w:p>
        </w:tc>
        <w:tc>
          <w:tcPr>
            <w:tcW w:w="850" w:type="dxa"/>
            <w:shd w:val="clear" w:color="auto" w:fill="auto"/>
            <w:vAlign w:val="center"/>
          </w:tcPr>
          <w:p w14:paraId="187FE9D2"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21</w:t>
            </w:r>
          </w:p>
        </w:tc>
        <w:tc>
          <w:tcPr>
            <w:tcW w:w="851" w:type="dxa"/>
            <w:shd w:val="clear" w:color="auto" w:fill="auto"/>
            <w:vAlign w:val="center"/>
          </w:tcPr>
          <w:p w14:paraId="7E39C958"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12</w:t>
            </w:r>
          </w:p>
        </w:tc>
        <w:tc>
          <w:tcPr>
            <w:tcW w:w="850" w:type="dxa"/>
            <w:shd w:val="clear" w:color="auto" w:fill="auto"/>
            <w:vAlign w:val="center"/>
          </w:tcPr>
          <w:p w14:paraId="09EE2DAF"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11</w:t>
            </w:r>
          </w:p>
        </w:tc>
        <w:tc>
          <w:tcPr>
            <w:tcW w:w="851" w:type="dxa"/>
            <w:shd w:val="clear" w:color="auto" w:fill="auto"/>
            <w:vAlign w:val="center"/>
          </w:tcPr>
          <w:p w14:paraId="115B37AB"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4</w:t>
            </w:r>
          </w:p>
        </w:tc>
        <w:tc>
          <w:tcPr>
            <w:tcW w:w="1134" w:type="dxa"/>
            <w:shd w:val="clear" w:color="auto" w:fill="auto"/>
            <w:vAlign w:val="center"/>
          </w:tcPr>
          <w:p w14:paraId="73734B39"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0</w:t>
            </w:r>
          </w:p>
        </w:tc>
        <w:tc>
          <w:tcPr>
            <w:tcW w:w="850" w:type="dxa"/>
            <w:shd w:val="clear" w:color="auto" w:fill="auto"/>
            <w:vAlign w:val="center"/>
          </w:tcPr>
          <w:p w14:paraId="2919BB13"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2</w:t>
            </w:r>
          </w:p>
        </w:tc>
        <w:tc>
          <w:tcPr>
            <w:tcW w:w="1276" w:type="dxa"/>
            <w:shd w:val="clear" w:color="auto" w:fill="auto"/>
            <w:vAlign w:val="center"/>
          </w:tcPr>
          <w:p w14:paraId="5B2A9AFF"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7</w:t>
            </w:r>
          </w:p>
        </w:tc>
        <w:tc>
          <w:tcPr>
            <w:tcW w:w="1028" w:type="dxa"/>
            <w:shd w:val="clear" w:color="auto" w:fill="auto"/>
            <w:vAlign w:val="center"/>
          </w:tcPr>
          <w:p w14:paraId="0C891357" w14:textId="77777777" w:rsidR="00B86063" w:rsidRPr="00E230C3" w:rsidRDefault="00B86063" w:rsidP="00E230C3">
            <w:pPr>
              <w:spacing w:after="0" w:line="240" w:lineRule="auto"/>
              <w:jc w:val="center"/>
              <w:rPr>
                <w:rFonts w:ascii="Arial" w:hAnsi="Arial" w:cs="Arial"/>
                <w:b/>
                <w:sz w:val="20"/>
                <w:szCs w:val="20"/>
              </w:rPr>
            </w:pPr>
            <w:r w:rsidRPr="00E230C3">
              <w:rPr>
                <w:rFonts w:ascii="Arial" w:hAnsi="Arial" w:cs="Arial"/>
                <w:b/>
                <w:sz w:val="20"/>
                <w:szCs w:val="20"/>
              </w:rPr>
              <w:t>73(89)</w:t>
            </w:r>
          </w:p>
        </w:tc>
      </w:tr>
    </w:tbl>
    <w:p w14:paraId="7B24A20F" w14:textId="77777777" w:rsidR="00B86063" w:rsidRPr="00E230C3" w:rsidRDefault="00B86063" w:rsidP="00E230C3">
      <w:pPr>
        <w:tabs>
          <w:tab w:val="left" w:pos="3181"/>
        </w:tabs>
        <w:spacing w:after="0" w:line="240" w:lineRule="auto"/>
        <w:rPr>
          <w:rFonts w:ascii="Arial" w:hAnsi="Arial" w:cs="Arial"/>
          <w:b/>
        </w:rPr>
      </w:pPr>
      <w:r w:rsidRPr="00E230C3">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851"/>
        <w:gridCol w:w="850"/>
        <w:gridCol w:w="851"/>
        <w:gridCol w:w="1134"/>
        <w:gridCol w:w="850"/>
        <w:gridCol w:w="1276"/>
        <w:gridCol w:w="1028"/>
      </w:tblGrid>
      <w:tr w:rsidR="00B86063" w:rsidRPr="00E230C3" w14:paraId="399F757B" w14:textId="77777777" w:rsidTr="00423656">
        <w:trPr>
          <w:trHeight w:val="404"/>
        </w:trPr>
        <w:tc>
          <w:tcPr>
            <w:tcW w:w="2093" w:type="dxa"/>
            <w:shd w:val="clear" w:color="auto" w:fill="auto"/>
            <w:vAlign w:val="center"/>
          </w:tcPr>
          <w:p w14:paraId="476A159C" w14:textId="77777777" w:rsidR="00B86063" w:rsidRPr="00E230C3" w:rsidRDefault="00B86063" w:rsidP="00E230C3">
            <w:pPr>
              <w:spacing w:after="0" w:line="240" w:lineRule="auto"/>
              <w:rPr>
                <w:rFonts w:ascii="Arial" w:hAnsi="Arial" w:cs="Arial"/>
                <w:b/>
                <w:sz w:val="20"/>
                <w:szCs w:val="20"/>
              </w:rPr>
            </w:pPr>
            <w:r w:rsidRPr="00E230C3">
              <w:rPr>
                <w:rFonts w:ascii="Arial" w:hAnsi="Arial" w:cs="Arial"/>
                <w:b/>
                <w:sz w:val="20"/>
                <w:szCs w:val="20"/>
              </w:rPr>
              <w:t>Muut yhteydenotot</w:t>
            </w:r>
          </w:p>
        </w:tc>
        <w:tc>
          <w:tcPr>
            <w:tcW w:w="850" w:type="dxa"/>
            <w:shd w:val="clear" w:color="auto" w:fill="auto"/>
            <w:vAlign w:val="center"/>
          </w:tcPr>
          <w:p w14:paraId="4BCBCB53"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35</w:t>
            </w:r>
          </w:p>
        </w:tc>
        <w:tc>
          <w:tcPr>
            <w:tcW w:w="851" w:type="dxa"/>
            <w:shd w:val="clear" w:color="auto" w:fill="auto"/>
            <w:vAlign w:val="center"/>
          </w:tcPr>
          <w:p w14:paraId="64441E32"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6</w:t>
            </w:r>
          </w:p>
        </w:tc>
        <w:tc>
          <w:tcPr>
            <w:tcW w:w="850" w:type="dxa"/>
            <w:shd w:val="clear" w:color="auto" w:fill="auto"/>
            <w:vAlign w:val="center"/>
          </w:tcPr>
          <w:p w14:paraId="24474559"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7</w:t>
            </w:r>
          </w:p>
        </w:tc>
        <w:tc>
          <w:tcPr>
            <w:tcW w:w="851" w:type="dxa"/>
            <w:shd w:val="clear" w:color="auto" w:fill="auto"/>
            <w:vAlign w:val="center"/>
          </w:tcPr>
          <w:p w14:paraId="5D3C315C"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3</w:t>
            </w:r>
          </w:p>
        </w:tc>
        <w:tc>
          <w:tcPr>
            <w:tcW w:w="1134" w:type="dxa"/>
            <w:shd w:val="clear" w:color="auto" w:fill="auto"/>
            <w:vAlign w:val="center"/>
          </w:tcPr>
          <w:p w14:paraId="693E81F1"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3</w:t>
            </w:r>
          </w:p>
        </w:tc>
        <w:tc>
          <w:tcPr>
            <w:tcW w:w="850" w:type="dxa"/>
            <w:shd w:val="clear" w:color="auto" w:fill="auto"/>
            <w:vAlign w:val="center"/>
          </w:tcPr>
          <w:p w14:paraId="1E0BED7E"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0</w:t>
            </w:r>
          </w:p>
        </w:tc>
        <w:tc>
          <w:tcPr>
            <w:tcW w:w="1276" w:type="dxa"/>
            <w:shd w:val="clear" w:color="auto" w:fill="auto"/>
            <w:vAlign w:val="center"/>
          </w:tcPr>
          <w:p w14:paraId="4AA2C6AD" w14:textId="77777777" w:rsidR="00B86063" w:rsidRPr="00E230C3" w:rsidRDefault="00B86063" w:rsidP="00E230C3">
            <w:pPr>
              <w:spacing w:after="0" w:line="240" w:lineRule="auto"/>
              <w:jc w:val="center"/>
              <w:rPr>
                <w:rFonts w:ascii="Arial" w:hAnsi="Arial" w:cs="Arial"/>
                <w:sz w:val="16"/>
                <w:szCs w:val="16"/>
              </w:rPr>
            </w:pPr>
            <w:r w:rsidRPr="00E230C3">
              <w:rPr>
                <w:rFonts w:ascii="Arial" w:hAnsi="Arial" w:cs="Arial"/>
                <w:sz w:val="16"/>
                <w:szCs w:val="16"/>
              </w:rPr>
              <w:t>7</w:t>
            </w:r>
          </w:p>
        </w:tc>
        <w:tc>
          <w:tcPr>
            <w:tcW w:w="1028" w:type="dxa"/>
            <w:shd w:val="clear" w:color="auto" w:fill="auto"/>
            <w:vAlign w:val="center"/>
          </w:tcPr>
          <w:p w14:paraId="61ACB4C3" w14:textId="77777777" w:rsidR="00B86063" w:rsidRPr="00E230C3" w:rsidRDefault="00B86063" w:rsidP="00E230C3">
            <w:pPr>
              <w:spacing w:after="0" w:line="240" w:lineRule="auto"/>
              <w:jc w:val="center"/>
              <w:rPr>
                <w:rFonts w:ascii="Arial" w:hAnsi="Arial" w:cs="Arial"/>
                <w:b/>
                <w:bCs/>
                <w:sz w:val="16"/>
                <w:szCs w:val="16"/>
              </w:rPr>
            </w:pPr>
            <w:r w:rsidRPr="00E230C3">
              <w:rPr>
                <w:rFonts w:ascii="Arial" w:hAnsi="Arial" w:cs="Arial"/>
                <w:b/>
                <w:bCs/>
                <w:sz w:val="16"/>
                <w:szCs w:val="16"/>
              </w:rPr>
              <w:t>61(81)</w:t>
            </w:r>
          </w:p>
        </w:tc>
      </w:tr>
    </w:tbl>
    <w:p w14:paraId="356AC4F4" w14:textId="77777777" w:rsidR="00B86063" w:rsidRPr="00E230C3" w:rsidRDefault="00B86063" w:rsidP="00E230C3">
      <w:pPr>
        <w:spacing w:after="0" w:line="240" w:lineRule="auto"/>
        <w:rPr>
          <w:rFonts w:ascii="Arial" w:hAnsi="Arial" w:cs="Arial"/>
          <w:b/>
          <w:sz w:val="23"/>
          <w:szCs w:val="23"/>
        </w:rPr>
      </w:pPr>
    </w:p>
    <w:p w14:paraId="026A75F6" w14:textId="77777777" w:rsidR="00E230C3" w:rsidRPr="00E230C3" w:rsidRDefault="00E230C3" w:rsidP="00E230C3">
      <w:pPr>
        <w:spacing w:after="0" w:line="240" w:lineRule="auto"/>
        <w:rPr>
          <w:rFonts w:ascii="Arial" w:hAnsi="Arial" w:cs="Arial"/>
          <w:b/>
          <w:sz w:val="23"/>
          <w:szCs w:val="23"/>
        </w:rPr>
      </w:pPr>
    </w:p>
    <w:p w14:paraId="4FA779C1" w14:textId="77777777" w:rsidR="00B86063" w:rsidRPr="00E230C3" w:rsidRDefault="00B86063" w:rsidP="00E230C3">
      <w:pPr>
        <w:spacing w:after="0" w:line="240" w:lineRule="auto"/>
        <w:rPr>
          <w:rFonts w:ascii="Arial" w:hAnsi="Arial" w:cs="Arial"/>
          <w:b/>
          <w:sz w:val="23"/>
          <w:szCs w:val="23"/>
        </w:rPr>
      </w:pPr>
      <w:r w:rsidRPr="00E230C3">
        <w:rPr>
          <w:rFonts w:ascii="Arial" w:hAnsi="Arial" w:cs="Arial"/>
          <w:b/>
          <w:sz w:val="23"/>
          <w:szCs w:val="23"/>
        </w:rPr>
        <w:t>Työikäisten palvelut</w:t>
      </w:r>
    </w:p>
    <w:p w14:paraId="66F6BED9" w14:textId="77777777" w:rsidR="00B86063" w:rsidRPr="00E230C3" w:rsidRDefault="00B86063" w:rsidP="00E230C3">
      <w:pPr>
        <w:spacing w:after="0" w:line="240" w:lineRule="auto"/>
        <w:rPr>
          <w:rFonts w:ascii="Arial" w:hAnsi="Arial" w:cs="Arial"/>
          <w:b/>
          <w:sz w:val="23"/>
          <w:szCs w:val="23"/>
        </w:rPr>
      </w:pPr>
    </w:p>
    <w:p w14:paraId="23046D97" w14:textId="77777777" w:rsidR="00B86063" w:rsidRPr="00E230C3" w:rsidRDefault="00B86063" w:rsidP="00E230C3">
      <w:pPr>
        <w:spacing w:after="0" w:line="240" w:lineRule="auto"/>
        <w:rPr>
          <w:rFonts w:ascii="Arial" w:hAnsi="Arial" w:cs="Arial"/>
          <w:bCs/>
          <w:sz w:val="23"/>
          <w:szCs w:val="23"/>
        </w:rPr>
      </w:pPr>
      <w:r w:rsidRPr="00E230C3">
        <w:rPr>
          <w:rFonts w:ascii="Arial" w:hAnsi="Arial" w:cs="Arial"/>
          <w:bCs/>
          <w:sz w:val="23"/>
          <w:szCs w:val="23"/>
        </w:rPr>
        <w:t xml:space="preserve">Yhteydenotot koskivat ehkäisevän tai täydentävän toimeentulotuen päätöksiä ja muutoksenhakua, välitystiliasiakkaan oikeuksia, huoli-ilmoitusten tekemistä ja niiden käsittelyä, asiakkaan ja työntekijän välistä yhteistyötä sekä omaisten huolta läheisistään, jotka eivät halua ottaa vastaan palveluja. </w:t>
      </w:r>
    </w:p>
    <w:p w14:paraId="7BECFCC3" w14:textId="77777777" w:rsidR="00B86063" w:rsidRPr="00E230C3" w:rsidRDefault="00B86063" w:rsidP="00E230C3">
      <w:pPr>
        <w:spacing w:after="0" w:line="240" w:lineRule="auto"/>
        <w:rPr>
          <w:rFonts w:ascii="Arial" w:hAnsi="Arial" w:cs="Arial"/>
          <w:b/>
          <w:bCs/>
          <w:sz w:val="23"/>
          <w:szCs w:val="23"/>
        </w:rPr>
      </w:pPr>
    </w:p>
    <w:p w14:paraId="4DA9CCE9"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b/>
          <w:sz w:val="23"/>
          <w:szCs w:val="23"/>
        </w:rPr>
        <w:t xml:space="preserve">Vammaispalvelut ja kehitysvammahuolto </w:t>
      </w:r>
    </w:p>
    <w:p w14:paraId="0626DB18" w14:textId="77777777" w:rsidR="00B86063" w:rsidRPr="00E230C3" w:rsidRDefault="00B86063" w:rsidP="00E230C3">
      <w:pPr>
        <w:spacing w:after="0" w:line="240" w:lineRule="auto"/>
        <w:rPr>
          <w:rFonts w:ascii="Arial" w:hAnsi="Arial" w:cs="Arial"/>
          <w:b/>
          <w:sz w:val="23"/>
          <w:szCs w:val="23"/>
        </w:rPr>
      </w:pPr>
    </w:p>
    <w:p w14:paraId="1BAFD008" w14:textId="77777777" w:rsidR="00B86063" w:rsidRPr="00E230C3" w:rsidRDefault="00B86063" w:rsidP="00E230C3">
      <w:pPr>
        <w:spacing w:after="0" w:line="240" w:lineRule="auto"/>
        <w:rPr>
          <w:rFonts w:ascii="Arial" w:hAnsi="Arial" w:cs="Arial"/>
          <w:bCs/>
          <w:sz w:val="23"/>
          <w:szCs w:val="23"/>
        </w:rPr>
      </w:pPr>
      <w:r w:rsidRPr="00E230C3">
        <w:rPr>
          <w:rFonts w:ascii="Arial" w:hAnsi="Arial" w:cs="Arial"/>
          <w:bCs/>
          <w:sz w:val="23"/>
          <w:szCs w:val="23"/>
        </w:rPr>
        <w:t>Yhteydenotot koskivat palvelutarpeen arvioinnin ja päätöksenteon viivästymistä, edunsuovan päätöksen lakkauttamista, vammaispalvelulain mukaisen palveluasumisen järjestämistä tai järjestämistavan muutosta, palvelujen ja etuuksien kuten henkilökohtaisen avun, kuljetuspalvelujen ja auton hankintatuen hakemista ja myöntämisperusteita sekä muutoksenhakua, monialaista yhteistyötä sekä asiakkaan ja viranomaisten välistä yhteistyötä.</w:t>
      </w:r>
    </w:p>
    <w:p w14:paraId="42CC921B" w14:textId="77777777" w:rsidR="00B86063" w:rsidRPr="00E230C3" w:rsidRDefault="00B86063" w:rsidP="00E230C3">
      <w:pPr>
        <w:spacing w:after="0" w:line="240" w:lineRule="auto"/>
        <w:rPr>
          <w:rFonts w:ascii="Arial" w:hAnsi="Arial" w:cs="Arial"/>
          <w:bCs/>
          <w:sz w:val="23"/>
          <w:szCs w:val="23"/>
        </w:rPr>
      </w:pPr>
    </w:p>
    <w:p w14:paraId="3D0DEF6C" w14:textId="77777777" w:rsidR="00B86063" w:rsidRPr="00E230C3" w:rsidRDefault="00B86063" w:rsidP="00E230C3">
      <w:pPr>
        <w:spacing w:after="0" w:line="240" w:lineRule="auto"/>
        <w:rPr>
          <w:rFonts w:ascii="Arial" w:hAnsi="Arial" w:cs="Arial"/>
          <w:bCs/>
          <w:sz w:val="23"/>
          <w:szCs w:val="23"/>
        </w:rPr>
      </w:pPr>
      <w:r w:rsidRPr="00E230C3">
        <w:rPr>
          <w:rFonts w:ascii="Arial" w:hAnsi="Arial" w:cs="Arial"/>
          <w:bCs/>
          <w:sz w:val="23"/>
          <w:szCs w:val="23"/>
        </w:rPr>
        <w:t>Kehitysvammaisten palveluissa esille nousivat mm. asiakkaan itsemääräämisoikeus, asumispalvelut ja asumisen järjestämistavan muutos, asiakasmaksut sekä asumisyksikön palvelujen laatu.</w:t>
      </w:r>
    </w:p>
    <w:p w14:paraId="5AA6E55D" w14:textId="77777777" w:rsidR="00B86063" w:rsidRPr="00E230C3" w:rsidRDefault="00B86063" w:rsidP="00E230C3">
      <w:pPr>
        <w:spacing w:after="0" w:line="240" w:lineRule="auto"/>
        <w:rPr>
          <w:rFonts w:ascii="Arial" w:hAnsi="Arial" w:cs="Arial"/>
          <w:bCs/>
          <w:sz w:val="23"/>
          <w:szCs w:val="23"/>
        </w:rPr>
      </w:pPr>
    </w:p>
    <w:p w14:paraId="4FBA068A" w14:textId="77777777" w:rsidR="00B86063" w:rsidRPr="00E230C3" w:rsidRDefault="00B86063" w:rsidP="00E230C3">
      <w:pPr>
        <w:spacing w:after="0" w:line="240" w:lineRule="auto"/>
        <w:rPr>
          <w:rFonts w:ascii="Arial" w:hAnsi="Arial" w:cs="Arial"/>
          <w:b/>
          <w:sz w:val="23"/>
          <w:szCs w:val="23"/>
        </w:rPr>
      </w:pPr>
      <w:r w:rsidRPr="00E230C3">
        <w:rPr>
          <w:rFonts w:ascii="Arial" w:hAnsi="Arial" w:cs="Arial"/>
          <w:bCs/>
          <w:sz w:val="23"/>
          <w:szCs w:val="23"/>
        </w:rPr>
        <w:t>Omaishoidon tuesta kysyttiin tuen hakemisesta, palvelutarpeen arvioinnista ja sen sisällöstä sekä maksuluokkaa koskevista asioista, päätöksistä ja muutoksenhausta.</w:t>
      </w:r>
    </w:p>
    <w:p w14:paraId="2E99A93C" w14:textId="77777777" w:rsidR="00B86063" w:rsidRPr="00E230C3" w:rsidRDefault="00B86063" w:rsidP="00E230C3">
      <w:pPr>
        <w:spacing w:after="0" w:line="240" w:lineRule="auto"/>
        <w:rPr>
          <w:rFonts w:ascii="Arial" w:hAnsi="Arial" w:cs="Arial"/>
          <w:b/>
          <w:sz w:val="23"/>
          <w:szCs w:val="23"/>
        </w:rPr>
      </w:pPr>
    </w:p>
    <w:p w14:paraId="57FE391D" w14:textId="77777777" w:rsidR="00B86063" w:rsidRPr="00E230C3" w:rsidRDefault="00B86063" w:rsidP="00E230C3">
      <w:pPr>
        <w:spacing w:after="0" w:line="240" w:lineRule="auto"/>
        <w:rPr>
          <w:rFonts w:ascii="Arial" w:hAnsi="Arial" w:cs="Arial"/>
          <w:b/>
          <w:sz w:val="23"/>
          <w:szCs w:val="23"/>
        </w:rPr>
      </w:pPr>
      <w:r w:rsidRPr="00E230C3">
        <w:rPr>
          <w:rFonts w:ascii="Arial" w:hAnsi="Arial" w:cs="Arial"/>
          <w:b/>
          <w:sz w:val="23"/>
          <w:szCs w:val="23"/>
        </w:rPr>
        <w:t xml:space="preserve">Lastensuojelu </w:t>
      </w:r>
    </w:p>
    <w:p w14:paraId="4EE1F0F7" w14:textId="77777777" w:rsidR="00B86063" w:rsidRPr="00E230C3" w:rsidRDefault="00B86063" w:rsidP="00E230C3">
      <w:pPr>
        <w:spacing w:after="0" w:line="240" w:lineRule="auto"/>
        <w:rPr>
          <w:rFonts w:ascii="Arial" w:hAnsi="Arial" w:cs="Arial"/>
          <w:b/>
          <w:sz w:val="23"/>
          <w:szCs w:val="23"/>
        </w:rPr>
      </w:pPr>
    </w:p>
    <w:p w14:paraId="4CE60EFE" w14:textId="77777777" w:rsidR="00B86063" w:rsidRPr="00E230C3" w:rsidRDefault="00B86063" w:rsidP="00E230C3">
      <w:pPr>
        <w:spacing w:after="0" w:line="240" w:lineRule="auto"/>
        <w:rPr>
          <w:rFonts w:ascii="Arial" w:hAnsi="Arial" w:cs="Arial"/>
          <w:bCs/>
          <w:sz w:val="23"/>
          <w:szCs w:val="23"/>
        </w:rPr>
      </w:pPr>
      <w:r w:rsidRPr="00E230C3">
        <w:rPr>
          <w:rFonts w:ascii="Arial" w:hAnsi="Arial" w:cs="Arial"/>
          <w:bCs/>
          <w:sz w:val="23"/>
          <w:szCs w:val="23"/>
        </w:rPr>
        <w:t>Lastensuojelun yhteydenottoja oli edellisvuosia vähemmän ja niitä olivat tyytymättömyys yhteistyöhön asiakasperheen ja työntekijän välillä, sijaishuoltopaikan muutos, jälkihuollon järjestäminen ja itsenäistymisvarat, lastensuojelun kirjaukset sekä lastensuojelun asiakkaan oikeus tietoon.</w:t>
      </w:r>
    </w:p>
    <w:p w14:paraId="30DA0941" w14:textId="77777777" w:rsidR="00B86063" w:rsidRPr="00E230C3" w:rsidRDefault="00B86063" w:rsidP="00E230C3">
      <w:pPr>
        <w:spacing w:after="0" w:line="240" w:lineRule="auto"/>
        <w:rPr>
          <w:rFonts w:ascii="Arial" w:hAnsi="Arial" w:cs="Arial"/>
          <w:sz w:val="23"/>
          <w:szCs w:val="23"/>
        </w:rPr>
      </w:pPr>
    </w:p>
    <w:p w14:paraId="37A1DA6E"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b/>
          <w:sz w:val="23"/>
          <w:szCs w:val="23"/>
        </w:rPr>
        <w:t xml:space="preserve">Perheoikeudelliset palvelut </w:t>
      </w:r>
    </w:p>
    <w:p w14:paraId="5745834E" w14:textId="77777777" w:rsidR="00B86063" w:rsidRPr="00E230C3" w:rsidRDefault="00B86063" w:rsidP="00E230C3">
      <w:pPr>
        <w:spacing w:after="0" w:line="240" w:lineRule="auto"/>
        <w:rPr>
          <w:rFonts w:ascii="Arial" w:hAnsi="Arial" w:cs="Arial"/>
          <w:b/>
          <w:sz w:val="23"/>
          <w:szCs w:val="23"/>
        </w:rPr>
      </w:pPr>
    </w:p>
    <w:p w14:paraId="20CB1CE8" w14:textId="77777777" w:rsidR="00B86063" w:rsidRPr="00E230C3" w:rsidRDefault="00B86063" w:rsidP="00E230C3">
      <w:pPr>
        <w:spacing w:after="0" w:line="240" w:lineRule="auto"/>
        <w:rPr>
          <w:rFonts w:ascii="Arial" w:hAnsi="Arial" w:cs="Arial"/>
          <w:bCs/>
          <w:sz w:val="23"/>
          <w:szCs w:val="23"/>
        </w:rPr>
      </w:pPr>
      <w:r w:rsidRPr="00E230C3">
        <w:rPr>
          <w:rFonts w:ascii="Arial" w:hAnsi="Arial" w:cs="Arial"/>
          <w:bCs/>
          <w:sz w:val="23"/>
          <w:szCs w:val="23"/>
        </w:rPr>
        <w:t xml:space="preserve">Yhteydenotot koskivat erotilanteisiin liittyvää lapsen huollon ja tapaamisten järjestämistä ja toteuttamista, sekä huoltajien välistä yhteistyötä lapsen huolenpitoon liittyvissä asioissa. </w:t>
      </w:r>
    </w:p>
    <w:p w14:paraId="2B20B465" w14:textId="77777777" w:rsidR="00B86063" w:rsidRPr="00E230C3" w:rsidRDefault="00B86063" w:rsidP="00E230C3">
      <w:pPr>
        <w:spacing w:after="0" w:line="240" w:lineRule="auto"/>
        <w:rPr>
          <w:rFonts w:ascii="Arial" w:hAnsi="Arial" w:cs="Arial"/>
          <w:bCs/>
          <w:sz w:val="23"/>
          <w:szCs w:val="23"/>
        </w:rPr>
      </w:pPr>
    </w:p>
    <w:p w14:paraId="20B53E71" w14:textId="77777777" w:rsidR="00B86063" w:rsidRPr="00E230C3" w:rsidRDefault="00B86063" w:rsidP="00E230C3">
      <w:pPr>
        <w:spacing w:after="0" w:line="240" w:lineRule="auto"/>
        <w:rPr>
          <w:rFonts w:ascii="Arial" w:hAnsi="Arial" w:cs="Arial"/>
          <w:bCs/>
          <w:sz w:val="23"/>
          <w:szCs w:val="23"/>
        </w:rPr>
      </w:pPr>
      <w:r w:rsidRPr="00E230C3">
        <w:rPr>
          <w:rFonts w:ascii="Arial" w:hAnsi="Arial" w:cs="Arial"/>
          <w:bCs/>
          <w:sz w:val="23"/>
          <w:szCs w:val="23"/>
        </w:rPr>
        <w:t>Erotilanteissa oikea-aikaisella avun saamisella ristiriitatilanteessa voidaan välttää eroriitojen syveneminen. Riittävällä avulla voi olla merkitystä myös sille, että vanhempien välinen yhteistyö lasta koskevissa asioissa, sekä lasten näkökulma erotilanteessa tulee huomioitua asianmukaisella tavalla. Muut yhteydenotot koskivat elatussopimuksen sisältöä, lapsen tapaamiseen liittyviä kysymyksiä, tuomioistuinsovittelua, perheasiansovittelua sekä perheneuvolapalveluihin pääsemistä ja jonotusaikoja.</w:t>
      </w:r>
    </w:p>
    <w:p w14:paraId="64292DEB" w14:textId="77777777" w:rsidR="00B86063" w:rsidRPr="00E230C3" w:rsidRDefault="00B86063" w:rsidP="00E230C3">
      <w:pPr>
        <w:spacing w:after="0" w:line="240" w:lineRule="auto"/>
        <w:rPr>
          <w:rFonts w:ascii="Arial" w:hAnsi="Arial" w:cs="Arial"/>
          <w:bCs/>
          <w:sz w:val="23"/>
          <w:szCs w:val="23"/>
        </w:rPr>
      </w:pPr>
    </w:p>
    <w:p w14:paraId="1AD38B68" w14:textId="77777777" w:rsidR="00B86063" w:rsidRPr="00E230C3" w:rsidRDefault="00B86063" w:rsidP="00E230C3">
      <w:pPr>
        <w:spacing w:after="0" w:line="240" w:lineRule="auto"/>
        <w:rPr>
          <w:rFonts w:ascii="Arial" w:hAnsi="Arial" w:cs="Arial"/>
          <w:b/>
          <w:bCs/>
          <w:sz w:val="23"/>
          <w:szCs w:val="23"/>
        </w:rPr>
      </w:pPr>
      <w:r w:rsidRPr="00E230C3">
        <w:rPr>
          <w:rFonts w:ascii="Arial" w:hAnsi="Arial" w:cs="Arial"/>
          <w:b/>
          <w:bCs/>
          <w:sz w:val="23"/>
          <w:szCs w:val="23"/>
        </w:rPr>
        <w:t>Iäkkäiden palvelut</w:t>
      </w:r>
    </w:p>
    <w:p w14:paraId="4097D1FF" w14:textId="77777777" w:rsidR="00B86063" w:rsidRPr="00E230C3" w:rsidRDefault="00B86063" w:rsidP="00E230C3">
      <w:pPr>
        <w:spacing w:after="0" w:line="240" w:lineRule="auto"/>
        <w:rPr>
          <w:rFonts w:ascii="Arial" w:hAnsi="Arial" w:cs="Arial"/>
          <w:b/>
          <w:bCs/>
          <w:sz w:val="23"/>
          <w:szCs w:val="23"/>
        </w:rPr>
      </w:pPr>
    </w:p>
    <w:p w14:paraId="1B600CD7"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sz w:val="23"/>
          <w:szCs w:val="23"/>
        </w:rPr>
        <w:t>Usein kysyttyä oli palvelutarpeen arviointi, kotiin annettavien palvelujen riittävyys ja iäkkään henkilön kotona pärjääminen, kotihoidon asiakasmaksut, kotikuntalain mukainen kotipaikkakunnan muutos ja oikeus kotiin annettaviin palveluihin. Palautetta annettiin myös hyväksi koetusta kotihoidosta.</w:t>
      </w:r>
    </w:p>
    <w:p w14:paraId="4ED9487B" w14:textId="77777777" w:rsidR="00B86063" w:rsidRPr="00E230C3" w:rsidRDefault="00B86063" w:rsidP="00E230C3">
      <w:pPr>
        <w:spacing w:after="0" w:line="240" w:lineRule="auto"/>
        <w:rPr>
          <w:rFonts w:ascii="Arial" w:hAnsi="Arial" w:cs="Arial"/>
          <w:sz w:val="23"/>
          <w:szCs w:val="23"/>
        </w:rPr>
      </w:pPr>
    </w:p>
    <w:p w14:paraId="00BE6F41"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sz w:val="23"/>
          <w:szCs w:val="23"/>
        </w:rPr>
        <w:t>Ympärivuorokautisista hoivapalveluista kysymyksiä nousi asiakasmaksuista, maksujen alentamisesta ja poistamisesta, kuntoutuksen järjestämistä, iäkkään perusoikeuksista sekä vahingonkorvausasioista. Yksityisen palveluntuottajien hoivapalveluissa esille nousi asiakkaan riittävä hoiva, huolenpito, valvonta sekä asiakasmaksut.</w:t>
      </w:r>
    </w:p>
    <w:p w14:paraId="24BEB88D" w14:textId="77777777" w:rsidR="00B86063" w:rsidRPr="00E230C3" w:rsidRDefault="00B86063" w:rsidP="00E230C3">
      <w:pPr>
        <w:spacing w:after="0" w:line="240" w:lineRule="auto"/>
        <w:rPr>
          <w:rFonts w:ascii="Arial" w:hAnsi="Arial" w:cs="Arial"/>
          <w:sz w:val="23"/>
          <w:szCs w:val="23"/>
        </w:rPr>
      </w:pPr>
    </w:p>
    <w:p w14:paraId="43BACBF2"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sz w:val="23"/>
          <w:szCs w:val="23"/>
        </w:rPr>
        <w:t>Muut yhteydenotot liittyivät palvelutarpeen arviointiin, palvelusuunnitelman päivittämiseen, palvelusetelin käyttöön, ympärivuorokautisen asumispalvelujen odotusaikoihin sekä liikkumista tukeviin palveluihin. Omaishoidon tukeen liittyviä yhteydenottoja ei ollut yhtään.</w:t>
      </w:r>
    </w:p>
    <w:p w14:paraId="702ED645" w14:textId="77777777" w:rsidR="00B86063" w:rsidRPr="00E230C3" w:rsidRDefault="00B86063" w:rsidP="00E230C3">
      <w:pPr>
        <w:spacing w:after="0" w:line="240" w:lineRule="auto"/>
        <w:rPr>
          <w:rFonts w:ascii="Arial" w:hAnsi="Arial" w:cs="Arial"/>
          <w:sz w:val="23"/>
          <w:szCs w:val="23"/>
        </w:rPr>
      </w:pPr>
    </w:p>
    <w:p w14:paraId="4FDF0502" w14:textId="77777777" w:rsidR="00B86063" w:rsidRPr="00E230C3" w:rsidRDefault="00B86063" w:rsidP="00E230C3">
      <w:pPr>
        <w:spacing w:after="0" w:line="240" w:lineRule="auto"/>
        <w:rPr>
          <w:rFonts w:ascii="Arial" w:hAnsi="Arial" w:cs="Arial"/>
          <w:b/>
          <w:bCs/>
          <w:sz w:val="23"/>
          <w:szCs w:val="23"/>
        </w:rPr>
      </w:pPr>
      <w:r w:rsidRPr="00E230C3">
        <w:rPr>
          <w:rFonts w:ascii="Arial" w:hAnsi="Arial" w:cs="Arial"/>
          <w:b/>
          <w:bCs/>
          <w:sz w:val="23"/>
          <w:szCs w:val="23"/>
        </w:rPr>
        <w:t>Päihdehuolto</w:t>
      </w:r>
    </w:p>
    <w:p w14:paraId="39D005F4" w14:textId="77777777" w:rsidR="00B86063" w:rsidRPr="00E230C3" w:rsidRDefault="00B86063" w:rsidP="00E230C3">
      <w:pPr>
        <w:spacing w:after="0" w:line="240" w:lineRule="auto"/>
        <w:rPr>
          <w:rFonts w:ascii="Arial" w:hAnsi="Arial" w:cs="Arial"/>
          <w:sz w:val="23"/>
          <w:szCs w:val="23"/>
        </w:rPr>
      </w:pPr>
    </w:p>
    <w:p w14:paraId="7C812E84"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sz w:val="23"/>
          <w:szCs w:val="23"/>
        </w:rPr>
        <w:t>Päihdekuntoutukseen järjestäminen ja asiakasmaksut.</w:t>
      </w:r>
    </w:p>
    <w:p w14:paraId="02E265BC" w14:textId="77777777" w:rsidR="00B86063" w:rsidRPr="00E230C3" w:rsidRDefault="00B86063" w:rsidP="00E230C3">
      <w:pPr>
        <w:spacing w:after="0" w:line="240" w:lineRule="auto"/>
        <w:rPr>
          <w:rFonts w:ascii="Arial" w:hAnsi="Arial" w:cs="Arial"/>
          <w:sz w:val="23"/>
          <w:szCs w:val="23"/>
        </w:rPr>
      </w:pPr>
    </w:p>
    <w:p w14:paraId="42658070" w14:textId="77777777" w:rsidR="00B86063" w:rsidRPr="00E230C3" w:rsidRDefault="00B86063" w:rsidP="00E230C3">
      <w:pPr>
        <w:spacing w:after="0" w:line="240" w:lineRule="auto"/>
        <w:rPr>
          <w:rFonts w:ascii="Arial" w:hAnsi="Arial" w:cs="Arial"/>
          <w:b/>
          <w:bCs/>
          <w:sz w:val="23"/>
          <w:szCs w:val="23"/>
        </w:rPr>
      </w:pPr>
      <w:r w:rsidRPr="00E230C3">
        <w:rPr>
          <w:rFonts w:ascii="Arial" w:hAnsi="Arial" w:cs="Arial"/>
          <w:b/>
          <w:bCs/>
          <w:sz w:val="23"/>
          <w:szCs w:val="23"/>
        </w:rPr>
        <w:t>Varhaiskasvatus</w:t>
      </w:r>
    </w:p>
    <w:p w14:paraId="4AFD29CC" w14:textId="77777777" w:rsidR="00B86063" w:rsidRPr="00E230C3" w:rsidRDefault="00B86063" w:rsidP="00E230C3">
      <w:pPr>
        <w:spacing w:after="0" w:line="240" w:lineRule="auto"/>
        <w:rPr>
          <w:rFonts w:ascii="Arial" w:hAnsi="Arial" w:cs="Arial"/>
          <w:sz w:val="23"/>
          <w:szCs w:val="23"/>
        </w:rPr>
      </w:pPr>
    </w:p>
    <w:p w14:paraId="6D39512C"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sz w:val="23"/>
          <w:szCs w:val="23"/>
        </w:rPr>
        <w:t>Oikeus päivähoitopaikan valintaan tai muutokseen.</w:t>
      </w:r>
    </w:p>
    <w:p w14:paraId="4AEBEB90" w14:textId="77777777" w:rsidR="00B86063" w:rsidRPr="00E230C3" w:rsidRDefault="00B86063" w:rsidP="00E230C3">
      <w:pPr>
        <w:spacing w:after="0" w:line="240" w:lineRule="auto"/>
        <w:rPr>
          <w:rFonts w:ascii="Arial" w:hAnsi="Arial" w:cs="Arial"/>
          <w:b/>
          <w:sz w:val="23"/>
          <w:szCs w:val="23"/>
        </w:rPr>
      </w:pPr>
    </w:p>
    <w:p w14:paraId="57B8C06A"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b/>
          <w:sz w:val="23"/>
          <w:szCs w:val="23"/>
        </w:rPr>
        <w:t>Muut yhteydenotot</w:t>
      </w:r>
      <w:r w:rsidRPr="00E230C3">
        <w:rPr>
          <w:rFonts w:ascii="Arial" w:hAnsi="Arial" w:cs="Arial"/>
          <w:sz w:val="23"/>
          <w:szCs w:val="23"/>
        </w:rPr>
        <w:t xml:space="preserve"> </w:t>
      </w:r>
    </w:p>
    <w:p w14:paraId="65BA78D3" w14:textId="77777777" w:rsidR="00B86063" w:rsidRPr="00E230C3" w:rsidRDefault="00B86063" w:rsidP="00E230C3">
      <w:pPr>
        <w:spacing w:after="0" w:line="240" w:lineRule="auto"/>
        <w:rPr>
          <w:rFonts w:ascii="Arial" w:hAnsi="Arial" w:cs="Arial"/>
          <w:sz w:val="23"/>
          <w:szCs w:val="23"/>
        </w:rPr>
      </w:pPr>
    </w:p>
    <w:p w14:paraId="3DBA1A15"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sz w:val="23"/>
          <w:szCs w:val="23"/>
        </w:rPr>
        <w:t>Muu tyytymättömyys sosiaalihuollon palveluihin, jossa ei ollut vaatimuksia asian hoidon suhteen, omavalvontasuunnitelmat, monilainen yhteistyö sekä muiden toimijoiden palvelut, kuten kelan, digi- ja väestötietoviraston, terveydenhuollon ja lakiasian- ja oikeusaputoimiston palvelut.</w:t>
      </w:r>
    </w:p>
    <w:p w14:paraId="278772E5" w14:textId="77777777" w:rsidR="00B86063" w:rsidRPr="00E230C3" w:rsidRDefault="00B86063" w:rsidP="00E230C3">
      <w:pPr>
        <w:spacing w:after="0" w:line="240" w:lineRule="auto"/>
        <w:rPr>
          <w:rFonts w:ascii="Arial" w:hAnsi="Arial" w:cs="Arial"/>
          <w:sz w:val="23"/>
          <w:szCs w:val="23"/>
        </w:rPr>
      </w:pPr>
    </w:p>
    <w:p w14:paraId="124F77D0" w14:textId="77777777" w:rsidR="00B86063" w:rsidRPr="00E230C3" w:rsidRDefault="00B86063" w:rsidP="00E230C3">
      <w:pPr>
        <w:spacing w:after="0" w:line="240" w:lineRule="auto"/>
        <w:rPr>
          <w:rFonts w:ascii="Arial" w:hAnsi="Arial" w:cs="Arial"/>
          <w:sz w:val="23"/>
          <w:szCs w:val="23"/>
        </w:rPr>
      </w:pPr>
    </w:p>
    <w:p w14:paraId="0DB41805" w14:textId="77777777" w:rsidR="00B86063" w:rsidRPr="00E230C3" w:rsidRDefault="00B86063" w:rsidP="00E230C3">
      <w:pPr>
        <w:spacing w:after="0" w:line="240" w:lineRule="auto"/>
        <w:rPr>
          <w:rFonts w:ascii="Arial" w:hAnsi="Arial" w:cs="Arial"/>
          <w:sz w:val="23"/>
          <w:szCs w:val="23"/>
        </w:rPr>
      </w:pPr>
    </w:p>
    <w:p w14:paraId="510A26CC" w14:textId="77777777" w:rsidR="00B86063" w:rsidRPr="00E230C3" w:rsidRDefault="00B86063" w:rsidP="00E230C3">
      <w:pPr>
        <w:spacing w:after="0" w:line="240" w:lineRule="auto"/>
        <w:rPr>
          <w:rFonts w:ascii="Arial" w:hAnsi="Arial" w:cs="Arial"/>
          <w:sz w:val="23"/>
          <w:szCs w:val="23"/>
        </w:rPr>
      </w:pPr>
      <w:r w:rsidRPr="00E230C3">
        <w:rPr>
          <w:rFonts w:ascii="Arial" w:hAnsi="Arial" w:cs="Arial"/>
          <w:sz w:val="23"/>
          <w:szCs w:val="23"/>
        </w:rPr>
        <w:t>Sosiaaliasiavastaava Tiina Komulainen</w:t>
      </w:r>
    </w:p>
    <w:p w14:paraId="71AE7C0B" w14:textId="4DD9AB14" w:rsidR="007D1AD8" w:rsidRPr="00E230C3" w:rsidRDefault="007D1AD8" w:rsidP="00E230C3">
      <w:pPr>
        <w:spacing w:after="0" w:line="240" w:lineRule="auto"/>
        <w:rPr>
          <w:rFonts w:ascii="Arial" w:hAnsi="Arial" w:cs="Arial"/>
          <w:bCs/>
          <w:sz w:val="24"/>
          <w:szCs w:val="24"/>
        </w:rPr>
      </w:pPr>
    </w:p>
    <w:sectPr w:rsidR="007D1AD8" w:rsidRPr="00E230C3" w:rsidSect="00263041">
      <w:pgSz w:w="11906" w:h="16838"/>
      <w:pgMar w:top="1417" w:right="707" w:bottom="1417" w:left="993" w:header="284" w:footer="4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3562" w14:textId="77777777" w:rsidR="0016232C" w:rsidRDefault="0016232C" w:rsidP="008237C5">
      <w:pPr>
        <w:spacing w:after="0" w:line="240" w:lineRule="auto"/>
      </w:pPr>
      <w:r>
        <w:separator/>
      </w:r>
    </w:p>
  </w:endnote>
  <w:endnote w:type="continuationSeparator" w:id="0">
    <w:p w14:paraId="72D1D918" w14:textId="77777777" w:rsidR="0016232C" w:rsidRDefault="0016232C"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B5C6" w14:textId="77777777" w:rsidR="00B86063" w:rsidRDefault="00B86063" w:rsidP="00B86063">
    <w:pPr>
      <w:spacing w:after="0" w:line="240" w:lineRule="auto"/>
      <w:rPr>
        <w:rFonts w:ascii="Arial" w:hAnsi="Arial" w:cs="Arial"/>
        <w:color w:val="000000"/>
        <w:sz w:val="16"/>
        <w:lang w:eastAsia="ja-JP"/>
      </w:rPr>
    </w:pPr>
  </w:p>
  <w:p w14:paraId="1F5F76C0" w14:textId="5F12F9D8" w:rsidR="00B86063" w:rsidRPr="00E829D0" w:rsidRDefault="00B86063" w:rsidP="00B86063">
    <w:pPr>
      <w:spacing w:after="0" w:line="240" w:lineRule="auto"/>
      <w:rPr>
        <w:rFonts w:ascii="Arial" w:hAnsi="Arial" w:cs="Arial"/>
        <w:color w:val="000000"/>
        <w:sz w:val="16"/>
        <w:lang w:eastAsia="ja-JP"/>
      </w:rPr>
    </w:pPr>
    <w:r w:rsidRPr="00E829D0">
      <w:rPr>
        <w:rFonts w:ascii="Arial" w:hAnsi="Arial" w:cs="Arial"/>
        <w:color w:val="000000"/>
        <w:sz w:val="16"/>
        <w:lang w:eastAsia="ja-JP"/>
      </w:rPr>
      <w:t>Kainuun hyvinvointialue</w:t>
    </w:r>
    <w:r w:rsidRPr="00E829D0">
      <w:rPr>
        <w:rFonts w:ascii="Arial" w:hAnsi="Arial" w:cs="Arial"/>
        <w:color w:val="000000"/>
        <w:sz w:val="16"/>
        <w:lang w:eastAsia="ja-JP"/>
      </w:rPr>
      <w:tab/>
    </w:r>
    <w:r w:rsidRPr="00E829D0">
      <w:rPr>
        <w:rFonts w:ascii="Arial" w:hAnsi="Arial" w:cs="Arial"/>
        <w:color w:val="000000"/>
        <w:sz w:val="16"/>
        <w:lang w:eastAsia="ja-JP"/>
      </w:rPr>
      <w:tab/>
    </w:r>
    <w:r w:rsidRPr="00E829D0">
      <w:rPr>
        <w:rFonts w:ascii="Arial" w:hAnsi="Arial" w:cs="Arial"/>
        <w:color w:val="000000"/>
        <w:sz w:val="16"/>
        <w:lang w:eastAsia="ja-JP"/>
      </w:rPr>
      <w:tab/>
      <w:t>Verkkolaskutusosoite:</w:t>
    </w:r>
  </w:p>
  <w:p w14:paraId="2C5B79D9" w14:textId="77777777" w:rsidR="00B86063" w:rsidRPr="00E829D0" w:rsidRDefault="00B86063" w:rsidP="00B86063">
    <w:pPr>
      <w:spacing w:after="0" w:line="240" w:lineRule="auto"/>
      <w:rPr>
        <w:rFonts w:ascii="Arial" w:hAnsi="Arial" w:cs="Arial"/>
        <w:color w:val="000000"/>
        <w:sz w:val="16"/>
        <w:lang w:eastAsia="ja-JP"/>
      </w:rPr>
    </w:pPr>
    <w:r>
      <w:rPr>
        <w:rFonts w:ascii="Arial" w:hAnsi="Arial" w:cs="Arial"/>
        <w:color w:val="000000"/>
        <w:sz w:val="16"/>
        <w:lang w:eastAsia="ja-JP"/>
      </w:rPr>
      <w:t>PL 400</w:t>
    </w:r>
    <w:r w:rsidRPr="00E829D0">
      <w:rPr>
        <w:rFonts w:ascii="Arial" w:hAnsi="Arial" w:cs="Arial"/>
        <w:color w:val="000000"/>
        <w:sz w:val="16"/>
        <w:lang w:eastAsia="ja-JP"/>
      </w:rPr>
      <w:t>, 87</w:t>
    </w:r>
    <w:r>
      <w:rPr>
        <w:rFonts w:ascii="Arial" w:hAnsi="Arial" w:cs="Arial"/>
        <w:color w:val="000000"/>
        <w:sz w:val="16"/>
        <w:lang w:eastAsia="ja-JP"/>
      </w:rPr>
      <w:t>070 Kainuu</w:t>
    </w:r>
    <w:r w:rsidRPr="00E829D0">
      <w:rPr>
        <w:rFonts w:ascii="Arial" w:hAnsi="Arial" w:cs="Arial"/>
        <w:color w:val="000000"/>
        <w:sz w:val="16"/>
        <w:lang w:eastAsia="ja-JP"/>
      </w:rPr>
      <w:tab/>
    </w:r>
    <w:r w:rsidRPr="00E829D0">
      <w:rPr>
        <w:rFonts w:ascii="Arial" w:hAnsi="Arial" w:cs="Arial"/>
        <w:color w:val="000000"/>
        <w:sz w:val="16"/>
        <w:lang w:eastAsia="ja-JP"/>
      </w:rPr>
      <w:tab/>
    </w:r>
    <w:r>
      <w:rPr>
        <w:rFonts w:ascii="Arial" w:hAnsi="Arial" w:cs="Arial"/>
        <w:color w:val="000000"/>
        <w:sz w:val="16"/>
        <w:lang w:eastAsia="ja-JP"/>
      </w:rPr>
      <w:tab/>
    </w:r>
    <w:r w:rsidRPr="00E829D0">
      <w:rPr>
        <w:rFonts w:ascii="Arial" w:hAnsi="Arial" w:cs="Arial"/>
        <w:color w:val="000000"/>
        <w:sz w:val="16"/>
        <w:lang w:eastAsia="ja-JP"/>
      </w:rPr>
      <w:t>Kainuun hyvinvointialue 0037322133187000</w:t>
    </w:r>
  </w:p>
  <w:p w14:paraId="4C5E38FF" w14:textId="77777777" w:rsidR="00B86063" w:rsidRPr="00E829D0" w:rsidRDefault="00B86063" w:rsidP="00B86063">
    <w:pPr>
      <w:spacing w:after="0" w:line="240" w:lineRule="auto"/>
      <w:rPr>
        <w:rFonts w:ascii="Arial" w:hAnsi="Arial" w:cs="Arial"/>
        <w:color w:val="000000"/>
        <w:sz w:val="16"/>
        <w:lang w:eastAsia="ja-JP"/>
      </w:rPr>
    </w:pPr>
    <w:r w:rsidRPr="00E829D0">
      <w:rPr>
        <w:rFonts w:ascii="Arial" w:hAnsi="Arial" w:cs="Arial"/>
        <w:color w:val="000000"/>
        <w:sz w:val="16"/>
        <w:lang w:eastAsia="ja-JP"/>
      </w:rPr>
      <w:t>kirjaamo.hyvinvointialue@kainuu.fi</w:t>
    </w:r>
    <w:r w:rsidRPr="00E829D0">
      <w:rPr>
        <w:rFonts w:ascii="Arial" w:hAnsi="Arial" w:cs="Arial"/>
        <w:color w:val="000000"/>
        <w:sz w:val="16"/>
        <w:lang w:eastAsia="ja-JP"/>
      </w:rPr>
      <w:tab/>
    </w:r>
    <w:r w:rsidRPr="00E829D0">
      <w:rPr>
        <w:rFonts w:ascii="Arial" w:hAnsi="Arial" w:cs="Arial"/>
        <w:color w:val="000000"/>
        <w:sz w:val="16"/>
        <w:lang w:eastAsia="ja-JP"/>
      </w:rPr>
      <w:tab/>
    </w:r>
    <w:r>
      <w:rPr>
        <w:rFonts w:ascii="Arial" w:hAnsi="Arial" w:cs="Arial"/>
        <w:color w:val="000000"/>
        <w:sz w:val="16"/>
        <w:lang w:eastAsia="ja-JP"/>
      </w:rPr>
      <w:tab/>
    </w:r>
    <w:r w:rsidRPr="00E829D0">
      <w:rPr>
        <w:rFonts w:ascii="Arial" w:hAnsi="Arial" w:cs="Arial"/>
        <w:color w:val="000000"/>
        <w:sz w:val="16"/>
        <w:lang w:eastAsia="ja-JP"/>
      </w:rPr>
      <w:t>Operaattoritunnus: 003703575029, välittäjä: CGI Suomi Oy</w:t>
    </w:r>
  </w:p>
  <w:p w14:paraId="701B5DDA" w14:textId="24889CEE" w:rsidR="00F8121C" w:rsidRPr="00B86063" w:rsidRDefault="00B86063" w:rsidP="00B86063">
    <w:pPr>
      <w:spacing w:after="0" w:line="240" w:lineRule="auto"/>
      <w:rPr>
        <w:rFonts w:ascii="Arial" w:hAnsi="Arial" w:cs="Arial"/>
        <w:color w:val="000000"/>
        <w:sz w:val="16"/>
        <w:lang w:eastAsia="ja-JP"/>
      </w:rPr>
    </w:pPr>
    <w:r w:rsidRPr="00E829D0">
      <w:rPr>
        <w:rFonts w:ascii="Arial" w:hAnsi="Arial" w:cs="Arial"/>
        <w:color w:val="000000"/>
        <w:sz w:val="16"/>
        <w:lang w:eastAsia="ja-JP"/>
      </w:rPr>
      <w:t>Y-tunnus: 3221331-8</w:t>
    </w:r>
    <w:r w:rsidRPr="00E829D0">
      <w:rPr>
        <w:rFonts w:ascii="Arial" w:hAnsi="Arial" w:cs="Arial"/>
        <w:color w:val="000000"/>
        <w:sz w:val="16"/>
        <w:lang w:eastAsia="ja-JP"/>
      </w:rPr>
      <w:tab/>
    </w:r>
    <w:r w:rsidRPr="00E829D0">
      <w:rPr>
        <w:rFonts w:ascii="Arial" w:hAnsi="Arial" w:cs="Arial"/>
        <w:color w:val="000000"/>
        <w:sz w:val="16"/>
        <w:lang w:eastAsia="ja-JP"/>
      </w:rPr>
      <w:tab/>
    </w:r>
    <w:r w:rsidRPr="00E829D0">
      <w:rPr>
        <w:rFonts w:ascii="Arial" w:hAnsi="Arial" w:cs="Arial"/>
        <w:color w:val="000000"/>
        <w:sz w:val="16"/>
        <w:lang w:eastAsia="ja-JP"/>
      </w:rPr>
      <w:tab/>
      <w:t xml:space="preserve">tai Kainuun hyvinvointialue, PL 401, 87070 Kainuu </w:t>
    </w:r>
    <w:hyperlink r:id="rId1" w:history="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1C2F" w14:textId="77777777" w:rsidR="00262961" w:rsidRPr="00E829D0" w:rsidRDefault="00262961" w:rsidP="00262961">
    <w:pPr>
      <w:spacing w:after="0" w:line="240" w:lineRule="auto"/>
      <w:rPr>
        <w:rFonts w:ascii="Arial" w:hAnsi="Arial" w:cs="Arial"/>
        <w:color w:val="000000"/>
        <w:sz w:val="16"/>
        <w:lang w:eastAsia="ja-JP"/>
      </w:rPr>
    </w:pPr>
    <w:r w:rsidRPr="00E829D0">
      <w:rPr>
        <w:rFonts w:ascii="Arial" w:hAnsi="Arial" w:cs="Arial"/>
        <w:color w:val="000000"/>
        <w:sz w:val="16"/>
        <w:lang w:eastAsia="ja-JP"/>
      </w:rPr>
      <w:t>Kainuun hyvinvointialue</w:t>
    </w:r>
    <w:r w:rsidRPr="00E829D0">
      <w:rPr>
        <w:rFonts w:ascii="Arial" w:hAnsi="Arial" w:cs="Arial"/>
        <w:color w:val="000000"/>
        <w:sz w:val="16"/>
        <w:lang w:eastAsia="ja-JP"/>
      </w:rPr>
      <w:tab/>
    </w:r>
    <w:r w:rsidRPr="00E829D0">
      <w:rPr>
        <w:rFonts w:ascii="Arial" w:hAnsi="Arial" w:cs="Arial"/>
        <w:color w:val="000000"/>
        <w:sz w:val="16"/>
        <w:lang w:eastAsia="ja-JP"/>
      </w:rPr>
      <w:tab/>
    </w:r>
    <w:r w:rsidRPr="00E829D0">
      <w:rPr>
        <w:rFonts w:ascii="Arial" w:hAnsi="Arial" w:cs="Arial"/>
        <w:color w:val="000000"/>
        <w:sz w:val="16"/>
        <w:lang w:eastAsia="ja-JP"/>
      </w:rPr>
      <w:tab/>
      <w:t>Verkkolaskutusosoite:</w:t>
    </w:r>
  </w:p>
  <w:p w14:paraId="385BF9D6" w14:textId="77777777" w:rsidR="00262961" w:rsidRPr="00E829D0" w:rsidRDefault="00262961" w:rsidP="00262961">
    <w:pPr>
      <w:spacing w:after="0" w:line="240" w:lineRule="auto"/>
      <w:rPr>
        <w:rFonts w:ascii="Arial" w:hAnsi="Arial" w:cs="Arial"/>
        <w:color w:val="000000"/>
        <w:sz w:val="16"/>
        <w:lang w:eastAsia="ja-JP"/>
      </w:rPr>
    </w:pPr>
    <w:r>
      <w:rPr>
        <w:rFonts w:ascii="Arial" w:hAnsi="Arial" w:cs="Arial"/>
        <w:color w:val="000000"/>
        <w:sz w:val="16"/>
        <w:lang w:eastAsia="ja-JP"/>
      </w:rPr>
      <w:t>PL 400</w:t>
    </w:r>
    <w:r w:rsidRPr="00E829D0">
      <w:rPr>
        <w:rFonts w:ascii="Arial" w:hAnsi="Arial" w:cs="Arial"/>
        <w:color w:val="000000"/>
        <w:sz w:val="16"/>
        <w:lang w:eastAsia="ja-JP"/>
      </w:rPr>
      <w:t>, 87</w:t>
    </w:r>
    <w:r>
      <w:rPr>
        <w:rFonts w:ascii="Arial" w:hAnsi="Arial" w:cs="Arial"/>
        <w:color w:val="000000"/>
        <w:sz w:val="16"/>
        <w:lang w:eastAsia="ja-JP"/>
      </w:rPr>
      <w:t>070 Kainuu</w:t>
    </w:r>
    <w:r w:rsidRPr="00E829D0">
      <w:rPr>
        <w:rFonts w:ascii="Arial" w:hAnsi="Arial" w:cs="Arial"/>
        <w:color w:val="000000"/>
        <w:sz w:val="16"/>
        <w:lang w:eastAsia="ja-JP"/>
      </w:rPr>
      <w:tab/>
    </w:r>
    <w:r w:rsidRPr="00E829D0">
      <w:rPr>
        <w:rFonts w:ascii="Arial" w:hAnsi="Arial" w:cs="Arial"/>
        <w:color w:val="000000"/>
        <w:sz w:val="16"/>
        <w:lang w:eastAsia="ja-JP"/>
      </w:rPr>
      <w:tab/>
    </w:r>
    <w:r>
      <w:rPr>
        <w:rFonts w:ascii="Arial" w:hAnsi="Arial" w:cs="Arial"/>
        <w:color w:val="000000"/>
        <w:sz w:val="16"/>
        <w:lang w:eastAsia="ja-JP"/>
      </w:rPr>
      <w:tab/>
    </w:r>
    <w:r w:rsidRPr="00E829D0">
      <w:rPr>
        <w:rFonts w:ascii="Arial" w:hAnsi="Arial" w:cs="Arial"/>
        <w:color w:val="000000"/>
        <w:sz w:val="16"/>
        <w:lang w:eastAsia="ja-JP"/>
      </w:rPr>
      <w:t>Kainuun hyvinvointialue 0037322133187000</w:t>
    </w:r>
  </w:p>
  <w:p w14:paraId="3B8C5A84" w14:textId="77777777" w:rsidR="00262961" w:rsidRPr="00E829D0" w:rsidRDefault="00262961" w:rsidP="00262961">
    <w:pPr>
      <w:spacing w:after="0" w:line="240" w:lineRule="auto"/>
      <w:rPr>
        <w:rFonts w:ascii="Arial" w:hAnsi="Arial" w:cs="Arial"/>
        <w:color w:val="000000"/>
        <w:sz w:val="16"/>
        <w:lang w:eastAsia="ja-JP"/>
      </w:rPr>
    </w:pPr>
    <w:r w:rsidRPr="00E829D0">
      <w:rPr>
        <w:rFonts w:ascii="Arial" w:hAnsi="Arial" w:cs="Arial"/>
        <w:color w:val="000000"/>
        <w:sz w:val="16"/>
        <w:lang w:eastAsia="ja-JP"/>
      </w:rPr>
      <w:t>kirjaamo.hyvinvointialue@kainuu.fi</w:t>
    </w:r>
    <w:r w:rsidRPr="00E829D0">
      <w:rPr>
        <w:rFonts w:ascii="Arial" w:hAnsi="Arial" w:cs="Arial"/>
        <w:color w:val="000000"/>
        <w:sz w:val="16"/>
        <w:lang w:eastAsia="ja-JP"/>
      </w:rPr>
      <w:tab/>
    </w:r>
    <w:r w:rsidRPr="00E829D0">
      <w:rPr>
        <w:rFonts w:ascii="Arial" w:hAnsi="Arial" w:cs="Arial"/>
        <w:color w:val="000000"/>
        <w:sz w:val="16"/>
        <w:lang w:eastAsia="ja-JP"/>
      </w:rPr>
      <w:tab/>
    </w:r>
    <w:r>
      <w:rPr>
        <w:rFonts w:ascii="Arial" w:hAnsi="Arial" w:cs="Arial"/>
        <w:color w:val="000000"/>
        <w:sz w:val="16"/>
        <w:lang w:eastAsia="ja-JP"/>
      </w:rPr>
      <w:tab/>
    </w:r>
    <w:r w:rsidRPr="00E829D0">
      <w:rPr>
        <w:rFonts w:ascii="Arial" w:hAnsi="Arial" w:cs="Arial"/>
        <w:color w:val="000000"/>
        <w:sz w:val="16"/>
        <w:lang w:eastAsia="ja-JP"/>
      </w:rPr>
      <w:t>Operaattoritunnus: 003703575029, välittäjä: CGI Suomi Oy</w:t>
    </w:r>
  </w:p>
  <w:p w14:paraId="12793DEB" w14:textId="77777777" w:rsidR="00E824B4" w:rsidRPr="00262961" w:rsidRDefault="00262961" w:rsidP="00262961">
    <w:pPr>
      <w:spacing w:after="0" w:line="240" w:lineRule="auto"/>
      <w:rPr>
        <w:rFonts w:ascii="Arial" w:hAnsi="Arial" w:cs="Arial"/>
        <w:color w:val="000000"/>
        <w:sz w:val="16"/>
        <w:lang w:eastAsia="ja-JP"/>
      </w:rPr>
    </w:pPr>
    <w:r w:rsidRPr="00E829D0">
      <w:rPr>
        <w:rFonts w:ascii="Arial" w:hAnsi="Arial" w:cs="Arial"/>
        <w:color w:val="000000"/>
        <w:sz w:val="16"/>
        <w:lang w:eastAsia="ja-JP"/>
      </w:rPr>
      <w:t>Y-tunnus: 3221331-8</w:t>
    </w:r>
    <w:r w:rsidRPr="00E829D0">
      <w:rPr>
        <w:rFonts w:ascii="Arial" w:hAnsi="Arial" w:cs="Arial"/>
        <w:color w:val="000000"/>
        <w:sz w:val="16"/>
        <w:lang w:eastAsia="ja-JP"/>
      </w:rPr>
      <w:tab/>
    </w:r>
    <w:r w:rsidRPr="00E829D0">
      <w:rPr>
        <w:rFonts w:ascii="Arial" w:hAnsi="Arial" w:cs="Arial"/>
        <w:color w:val="000000"/>
        <w:sz w:val="16"/>
        <w:lang w:eastAsia="ja-JP"/>
      </w:rPr>
      <w:tab/>
    </w:r>
    <w:r w:rsidRPr="00E829D0">
      <w:rPr>
        <w:rFonts w:ascii="Arial" w:hAnsi="Arial" w:cs="Arial"/>
        <w:color w:val="000000"/>
        <w:sz w:val="16"/>
        <w:lang w:eastAsia="ja-JP"/>
      </w:rPr>
      <w:tab/>
      <w:t xml:space="preserve">tai Kainuun hyvinvointialue, PL 401, 87070 Kainuu </w:t>
    </w:r>
    <w:hyperlink r:id="rId1" w:history="1"/>
    <w:r w:rsidRPr="00E829D0">
      <w:rPr>
        <w:rFonts w:ascii="Arial" w:hAnsi="Arial" w:cs="Arial"/>
        <w:color w:val="000000"/>
        <w:sz w:val="16"/>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9A66" w14:textId="77777777" w:rsidR="0016232C" w:rsidRDefault="0016232C" w:rsidP="008237C5">
      <w:pPr>
        <w:spacing w:after="0" w:line="240" w:lineRule="auto"/>
      </w:pPr>
      <w:r>
        <w:separator/>
      </w:r>
    </w:p>
  </w:footnote>
  <w:footnote w:type="continuationSeparator" w:id="0">
    <w:p w14:paraId="1EF28B22" w14:textId="77777777" w:rsidR="0016232C" w:rsidRDefault="0016232C"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206152"/>
      <w:docPartObj>
        <w:docPartGallery w:val="Page Numbers (Top of Page)"/>
        <w:docPartUnique/>
      </w:docPartObj>
    </w:sdtPr>
    <w:sdtEndPr/>
    <w:sdtContent>
      <w:p w14:paraId="51F8AE3C" w14:textId="1DDCD8A4" w:rsidR="00263041" w:rsidRDefault="00263041">
        <w:pPr>
          <w:pStyle w:val="Yltunniste"/>
          <w:jc w:val="right"/>
        </w:pPr>
        <w:r>
          <w:fldChar w:fldCharType="begin"/>
        </w:r>
        <w:r>
          <w:instrText>PAGE   \* MERGEFORMAT</w:instrText>
        </w:r>
        <w:r>
          <w:fldChar w:fldCharType="separate"/>
        </w:r>
        <w:r>
          <w:t>2</w:t>
        </w:r>
        <w:r>
          <w:fldChar w:fldCharType="end"/>
        </w:r>
        <w:r>
          <w:t xml:space="preserve"> (5)</w:t>
        </w:r>
      </w:p>
    </w:sdtContent>
  </w:sdt>
  <w:p w14:paraId="44FFA68B" w14:textId="57139CE9" w:rsidR="00711AAC" w:rsidRDefault="00263041">
    <w:pPr>
      <w:pStyle w:val="Yltunniste"/>
    </w:pPr>
    <w:r w:rsidRPr="00E824B4">
      <w:rPr>
        <w:b/>
        <w:noProof/>
        <w:lang w:eastAsia="fi-FI"/>
      </w:rPr>
      <w:drawing>
        <wp:inline distT="0" distB="0" distL="0" distR="0" wp14:anchorId="26778B03" wp14:editId="531CA8F0">
          <wp:extent cx="1952625" cy="514350"/>
          <wp:effectExtent l="0" t="0" r="0" b="0"/>
          <wp:docPr id="22900414" name="Kuva 6" descr="Kuva, joka sisältää kohteen teksti, Font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164756" name="Kuva 6" descr="Kuva, joka sisältää kohteen teksti, Fontti, Grafiikka, logo&#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p w14:paraId="7C7EF0F5" w14:textId="77777777" w:rsidR="00263041" w:rsidRDefault="0026304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39FD" w14:textId="3F6DBF19" w:rsidR="00263041" w:rsidRDefault="00263041">
    <w:pPr>
      <w:pStyle w:val="Yltunniste"/>
      <w:jc w:val="right"/>
    </w:pPr>
    <w:bookmarkStart w:id="1" w:name="_Hlk127781986"/>
    <w:bookmarkStart w:id="2" w:name="_Hlk127781987"/>
  </w:p>
  <w:p w14:paraId="3F3B8131" w14:textId="19AB0D58" w:rsidR="00155F6B" w:rsidRDefault="00263041" w:rsidP="00305AB4">
    <w:pPr>
      <w:pStyle w:val="Yltunniste"/>
      <w:tabs>
        <w:tab w:val="clear" w:pos="9638"/>
      </w:tabs>
      <w:ind w:right="-426"/>
      <w:rPr>
        <w:rFonts w:ascii="Arial" w:hAnsi="Arial" w:cs="Arial"/>
        <w:bCs/>
        <w:sz w:val="20"/>
        <w:szCs w:val="20"/>
      </w:rPr>
    </w:pPr>
    <w:r w:rsidRPr="00E824B4">
      <w:rPr>
        <w:b/>
        <w:noProof/>
        <w:lang w:eastAsia="fi-FI"/>
      </w:rPr>
      <w:drawing>
        <wp:inline distT="0" distB="0" distL="0" distR="0" wp14:anchorId="522BA12A" wp14:editId="6ED2AAF0">
          <wp:extent cx="1952625" cy="514350"/>
          <wp:effectExtent l="0" t="0" r="0" b="0"/>
          <wp:docPr id="1731171574" name="Kuva 6" descr="Kuva, joka sisältää kohteen teksti, Font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164756" name="Kuva 6" descr="Kuva, joka sisältää kohteen teksti, Fontti, Grafiikka, logo&#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p w14:paraId="5A124F1F" w14:textId="77777777" w:rsidR="00263041" w:rsidRDefault="00263041" w:rsidP="00305AB4">
    <w:pPr>
      <w:pStyle w:val="Yltunniste"/>
      <w:tabs>
        <w:tab w:val="clear" w:pos="9638"/>
      </w:tabs>
      <w:ind w:right="-426"/>
      <w:rPr>
        <w:rFonts w:ascii="Arial" w:hAnsi="Arial" w:cs="Arial"/>
        <w:bCs/>
        <w:sz w:val="20"/>
        <w:szCs w:val="20"/>
      </w:rP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BD71E82"/>
    <w:multiLevelType w:val="hybridMultilevel"/>
    <w:tmpl w:val="EEB2CE82"/>
    <w:lvl w:ilvl="0" w:tplc="A89A9C46">
      <w:start w:val="1"/>
      <w:numFmt w:val="decimal"/>
      <w:lvlText w:val="%1."/>
      <w:lvlJc w:val="left"/>
      <w:pPr>
        <w:tabs>
          <w:tab w:val="num" w:pos="360"/>
        </w:tabs>
        <w:ind w:left="360" w:hanging="360"/>
      </w:pPr>
      <w:rPr>
        <w:rFonts w:ascii="Arial" w:hAnsi="Arial"/>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C2036"/>
    <w:rsid w:val="000C249A"/>
    <w:rsid w:val="000D24FB"/>
    <w:rsid w:val="000E36DE"/>
    <w:rsid w:val="000F69D2"/>
    <w:rsid w:val="00107EF1"/>
    <w:rsid w:val="001107ED"/>
    <w:rsid w:val="00112D31"/>
    <w:rsid w:val="00113EBE"/>
    <w:rsid w:val="00114DE7"/>
    <w:rsid w:val="00125DE3"/>
    <w:rsid w:val="001277A3"/>
    <w:rsid w:val="0013441E"/>
    <w:rsid w:val="001345A0"/>
    <w:rsid w:val="0013708A"/>
    <w:rsid w:val="001371C2"/>
    <w:rsid w:val="0013737F"/>
    <w:rsid w:val="0014411C"/>
    <w:rsid w:val="00155F6B"/>
    <w:rsid w:val="0016232C"/>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12DF"/>
    <w:rsid w:val="00252D6A"/>
    <w:rsid w:val="002611CA"/>
    <w:rsid w:val="00262961"/>
    <w:rsid w:val="00263041"/>
    <w:rsid w:val="00271537"/>
    <w:rsid w:val="002769D6"/>
    <w:rsid w:val="00291C81"/>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6395"/>
    <w:rsid w:val="00497673"/>
    <w:rsid w:val="004A146A"/>
    <w:rsid w:val="004B12E3"/>
    <w:rsid w:val="004C0AA7"/>
    <w:rsid w:val="004C0BE4"/>
    <w:rsid w:val="004C32AC"/>
    <w:rsid w:val="004C3FB5"/>
    <w:rsid w:val="004E10D2"/>
    <w:rsid w:val="004E2321"/>
    <w:rsid w:val="004F6831"/>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12A3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1AAC"/>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D1AD8"/>
    <w:rsid w:val="007D7CCC"/>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23A12"/>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32EC"/>
    <w:rsid w:val="00B2414F"/>
    <w:rsid w:val="00B266B6"/>
    <w:rsid w:val="00B30A4E"/>
    <w:rsid w:val="00B47C53"/>
    <w:rsid w:val="00B7093A"/>
    <w:rsid w:val="00B7151A"/>
    <w:rsid w:val="00B72B6E"/>
    <w:rsid w:val="00B81B2C"/>
    <w:rsid w:val="00B836E8"/>
    <w:rsid w:val="00B83E8C"/>
    <w:rsid w:val="00B84278"/>
    <w:rsid w:val="00B86063"/>
    <w:rsid w:val="00B86C52"/>
    <w:rsid w:val="00B927BD"/>
    <w:rsid w:val="00BA56F1"/>
    <w:rsid w:val="00BA78CF"/>
    <w:rsid w:val="00BA7B9B"/>
    <w:rsid w:val="00BB263C"/>
    <w:rsid w:val="00BD0BD1"/>
    <w:rsid w:val="00BD253E"/>
    <w:rsid w:val="00BE4FFE"/>
    <w:rsid w:val="00BF0DD1"/>
    <w:rsid w:val="00BF3B7C"/>
    <w:rsid w:val="00C03858"/>
    <w:rsid w:val="00C209D9"/>
    <w:rsid w:val="00C34B69"/>
    <w:rsid w:val="00C37D7D"/>
    <w:rsid w:val="00C40979"/>
    <w:rsid w:val="00C47DDE"/>
    <w:rsid w:val="00C6421D"/>
    <w:rsid w:val="00C71512"/>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A5EB2"/>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230C3"/>
    <w:rsid w:val="00E37658"/>
    <w:rsid w:val="00E44F2E"/>
    <w:rsid w:val="00E47354"/>
    <w:rsid w:val="00E62995"/>
    <w:rsid w:val="00E62E70"/>
    <w:rsid w:val="00E642AB"/>
    <w:rsid w:val="00E824B4"/>
    <w:rsid w:val="00E829D0"/>
    <w:rsid w:val="00E854A6"/>
    <w:rsid w:val="00E94224"/>
    <w:rsid w:val="00EA1900"/>
    <w:rsid w:val="00EA1FC5"/>
    <w:rsid w:val="00EA1FF6"/>
    <w:rsid w:val="00EA6573"/>
    <w:rsid w:val="00EB40E6"/>
    <w:rsid w:val="00EC2C64"/>
    <w:rsid w:val="00EC3453"/>
    <w:rsid w:val="00EE0AF5"/>
    <w:rsid w:val="00EE6838"/>
    <w:rsid w:val="00F034AB"/>
    <w:rsid w:val="00F27532"/>
    <w:rsid w:val="00F30EFD"/>
    <w:rsid w:val="00F320DE"/>
    <w:rsid w:val="00F3527A"/>
    <w:rsid w:val="00F40BA4"/>
    <w:rsid w:val="00F42B59"/>
    <w:rsid w:val="00F514CE"/>
    <w:rsid w:val="00F54CE4"/>
    <w:rsid w:val="00F55EF0"/>
    <w:rsid w:val="00F62CD0"/>
    <w:rsid w:val="00F8121C"/>
    <w:rsid w:val="00F94026"/>
    <w:rsid w:val="00F967FC"/>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CF9F7"/>
  <w15:chartTrackingRefBased/>
  <w15:docId w15:val="{D9BECDE2-FDBD-4FFA-978D-6D3C0E8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link w:val="EivliChar"/>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 w:type="character" w:styleId="Ratkaisematonmaininta">
    <w:name w:val="Unresolved Mention"/>
    <w:basedOn w:val="Kappaleenoletusfontti"/>
    <w:uiPriority w:val="99"/>
    <w:semiHidden/>
    <w:unhideWhenUsed/>
    <w:rsid w:val="00A23A12"/>
    <w:rPr>
      <w:color w:val="605E5C"/>
      <w:shd w:val="clear" w:color="auto" w:fill="E1DFDD"/>
    </w:rPr>
  </w:style>
  <w:style w:type="character" w:customStyle="1" w:styleId="EivliChar">
    <w:name w:val="Ei väliä Char"/>
    <w:basedOn w:val="Kappaleenoletusfontti"/>
    <w:link w:val="Eivli"/>
    <w:uiPriority w:val="1"/>
    <w:rsid w:val="00B860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kirjaamo.hyvinvointialue@kainuu.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irjaamo.hyvinvointialue@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6927D8C0142818620D99036E5C185"/>
        <w:category>
          <w:name w:val="Yleiset"/>
          <w:gallery w:val="placeholder"/>
        </w:category>
        <w:types>
          <w:type w:val="bbPlcHdr"/>
        </w:types>
        <w:behaviors>
          <w:behavior w:val="content"/>
        </w:behaviors>
        <w:guid w:val="{2A617936-3A9B-496B-AB45-4B8D61CD2291}"/>
      </w:docPartPr>
      <w:docPartBody>
        <w:p w:rsidR="006C15E3" w:rsidRDefault="006C15E3" w:rsidP="006C15E3">
          <w:pPr>
            <w:pStyle w:val="D606927D8C0142818620D99036E5C185"/>
          </w:pPr>
          <w:r>
            <w:rPr>
              <w:rFonts w:asciiTheme="majorHAnsi" w:eastAsiaTheme="majorEastAsia" w:hAnsiTheme="majorHAnsi" w:cstheme="majorBidi"/>
              <w:color w:val="4472C4" w:themeColor="accent1"/>
              <w:sz w:val="88"/>
              <w:szCs w:val="88"/>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E3"/>
    <w:rsid w:val="006C15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fi-FI" w:eastAsia="fi-FI"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9BE7881F6E44675AAEF601B286CDAEA">
    <w:name w:val="99BE7881F6E44675AAEF601B286CDAEA"/>
    <w:rsid w:val="006C15E3"/>
  </w:style>
  <w:style w:type="paragraph" w:customStyle="1" w:styleId="42A791B2F8614FBBBD2DD3F0AEBDFD00">
    <w:name w:val="42A791B2F8614FBBBD2DD3F0AEBDFD00"/>
    <w:rsid w:val="006C15E3"/>
  </w:style>
  <w:style w:type="paragraph" w:customStyle="1" w:styleId="0F2677324C3F4F3C9F5068D333A4C61C">
    <w:name w:val="0F2677324C3F4F3C9F5068D333A4C61C"/>
    <w:rsid w:val="006C15E3"/>
  </w:style>
  <w:style w:type="paragraph" w:customStyle="1" w:styleId="F71E701210814BA18442748CBDAD4F74">
    <w:name w:val="F71E701210814BA18442748CBDAD4F74"/>
    <w:rsid w:val="006C15E3"/>
  </w:style>
  <w:style w:type="paragraph" w:customStyle="1" w:styleId="85B9456C3F8D45AABE5AAF177733EB41">
    <w:name w:val="85B9456C3F8D45AABE5AAF177733EB41"/>
    <w:rsid w:val="006C15E3"/>
  </w:style>
  <w:style w:type="paragraph" w:customStyle="1" w:styleId="945F25B0599A469F81CF6C7CA15BF9A2">
    <w:name w:val="945F25B0599A469F81CF6C7CA15BF9A2"/>
    <w:rsid w:val="006C15E3"/>
  </w:style>
  <w:style w:type="paragraph" w:customStyle="1" w:styleId="D606927D8C0142818620D99036E5C185">
    <w:name w:val="D606927D8C0142818620D99036E5C185"/>
    <w:rsid w:val="006C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mageCreateDate xmlns="B1D44434-115F-4CDC-8283-E7805726B0C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6D3110E6FB019241A4683524C5DB020E" ma:contentTypeVersion="1" ma:contentTypeDescription="Lataa kuva palvelimeen." ma:contentTypeScope="" ma:versionID="0390dbc5fa9888a9b5a1baeeb272a082">
  <xsd:schema xmlns:xsd="http://www.w3.org/2001/XMLSchema" xmlns:xs="http://www.w3.org/2001/XMLSchema" xmlns:p="http://schemas.microsoft.com/office/2006/metadata/properties" xmlns:ns1="http://schemas.microsoft.com/sharepoint/v3" xmlns:ns2="B1D44434-115F-4CDC-8283-E7805726B0C8" xmlns:ns3="http://schemas.microsoft.com/sharepoint/v3/fields" targetNamespace="http://schemas.microsoft.com/office/2006/metadata/properties" ma:root="true" ma:fieldsID="0acc72045b17c2cdd00b46596868a1d4" ns1:_="" ns2:_="" ns3:_="">
    <xsd:import namespace="http://schemas.microsoft.com/sharepoint/v3"/>
    <xsd:import namespace="B1D44434-115F-4CDC-8283-E7805726B0C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D44434-115F-4CDC-8283-E7805726B0C8"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E9624-680E-4365-9FC4-CEF5D13EEA96}">
  <ds:schemaRefs>
    <ds:schemaRef ds:uri="http://schemas.microsoft.com/office/2006/metadata/longProperties"/>
  </ds:schemaRefs>
</ds:datastoreItem>
</file>

<file path=customXml/itemProps2.xml><?xml version="1.0" encoding="utf-8"?>
<ds:datastoreItem xmlns:ds="http://schemas.openxmlformats.org/officeDocument/2006/customXml" ds:itemID="{D06F277C-AE43-45D7-8D39-AC99A93BF237}">
  <ds:schemaRefs>
    <ds:schemaRef ds:uri="B1D44434-115F-4CDC-8283-E7805726B0C8"/>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schemas.microsoft.com/sharepoint/v3"/>
    <ds:schemaRef ds:uri="http://purl.org/dc/dcmitype/"/>
  </ds:schemaRefs>
</ds:datastoreItem>
</file>

<file path=customXml/itemProps3.xml><?xml version="1.0" encoding="utf-8"?>
<ds:datastoreItem xmlns:ds="http://schemas.openxmlformats.org/officeDocument/2006/customXml" ds:itemID="{DC4CC5CD-6F4C-4724-8DE5-87A8F737C22D}">
  <ds:schemaRefs>
    <ds:schemaRef ds:uri="http://schemas.microsoft.com/sharepoint/v3/contenttype/forms"/>
  </ds:schemaRefs>
</ds:datastoreItem>
</file>

<file path=customXml/itemProps4.xml><?xml version="1.0" encoding="utf-8"?>
<ds:datastoreItem xmlns:ds="http://schemas.openxmlformats.org/officeDocument/2006/customXml" ds:itemID="{2C6B0689-4C6E-40CC-B5FE-8F984E2A1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D44434-115F-4CDC-8283-E7805726B0C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9673</Characters>
  <Application>Microsoft Office Word</Application>
  <DocSecurity>4</DocSecurity>
  <Lines>80</Lines>
  <Paragraphs>21</Paragraphs>
  <ScaleCrop>false</ScaleCrop>
  <HeadingPairs>
    <vt:vector size="2" baseType="variant">
      <vt:variant>
        <vt:lpstr>Otsikko</vt:lpstr>
      </vt:variant>
      <vt:variant>
        <vt:i4>1</vt:i4>
      </vt:variant>
    </vt:vector>
  </HeadingPairs>
  <TitlesOfParts>
    <vt:vector size="1" baseType="lpstr">
      <vt:lpstr>Sosiaaliasiavastaavan selvitys vuodelta 2023</vt:lpstr>
    </vt:vector>
  </TitlesOfParts>
  <Company>Kainuun hyvinvointialue</Company>
  <LinksUpToDate>false</LinksUpToDate>
  <CharactersWithSpaces>10846</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Sosiaaliasiavastaavan selvitys vuodelta 2023</dc:title>
  <dc:subject/>
  <dc:creator>Tiina.Komulainen@kainuu.fi</dc:creator>
  <cp:keywords>Potilasasiamies</cp:keywords>
  <dc:description/>
  <cp:lastModifiedBy>Karivuo Hilkka</cp:lastModifiedBy>
  <cp:revision>2</cp:revision>
  <cp:lastPrinted>2022-03-10T10:58:00Z</cp:lastPrinted>
  <dcterms:created xsi:type="dcterms:W3CDTF">2024-03-04T10:01:00Z</dcterms:created>
  <dcterms:modified xsi:type="dcterms:W3CDTF">2024-03-04T10:01:00Z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